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3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20581B" w:rsidRDefault="0020581B" w:rsidP="0020581B">
      <w:pPr>
        <w:pStyle w:val="a4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20581B" w:rsidRDefault="0020581B" w:rsidP="0020581B">
      <w:pPr>
        <w:ind w:firstLine="851"/>
        <w:jc w:val="right"/>
        <w:rPr>
          <w:szCs w:val="28"/>
        </w:rPr>
      </w:pPr>
      <w:r w:rsidRPr="00FC0F27">
        <w:rPr>
          <w:szCs w:val="28"/>
        </w:rPr>
        <w:t>(в ре</w:t>
      </w:r>
      <w:r w:rsidR="00AA1F7D">
        <w:rPr>
          <w:szCs w:val="28"/>
        </w:rPr>
        <w:t xml:space="preserve">д. решения Совета депутатов от </w:t>
      </w:r>
      <w:r w:rsidR="003421CD">
        <w:rPr>
          <w:szCs w:val="28"/>
        </w:rPr>
        <w:t>2</w:t>
      </w:r>
      <w:r w:rsidR="00AD015F">
        <w:rPr>
          <w:szCs w:val="28"/>
        </w:rPr>
        <w:t>8.10</w:t>
      </w:r>
      <w:r w:rsidRPr="00FC0F27">
        <w:rPr>
          <w:szCs w:val="28"/>
        </w:rPr>
        <w:t xml:space="preserve">.2025 № </w:t>
      </w:r>
      <w:r w:rsidR="00AD015F">
        <w:rPr>
          <w:szCs w:val="28"/>
        </w:rPr>
        <w:t>26</w:t>
      </w:r>
      <w:r w:rsidRPr="00FC0F27">
        <w:rPr>
          <w:szCs w:val="28"/>
        </w:rPr>
        <w:t>)</w:t>
      </w:r>
    </w:p>
    <w:p w:rsidR="0020581B" w:rsidRDefault="0020581B" w:rsidP="0020581B">
      <w:pPr>
        <w:pStyle w:val="11"/>
      </w:pPr>
    </w:p>
    <w:p w:rsidR="0020581B" w:rsidRPr="00181B2C" w:rsidRDefault="0020581B" w:rsidP="0020581B">
      <w:pPr>
        <w:jc w:val="center"/>
        <w:rPr>
          <w:b/>
          <w:szCs w:val="28"/>
        </w:rPr>
      </w:pPr>
      <w:r w:rsidRPr="00181B2C">
        <w:rPr>
          <w:b/>
          <w:szCs w:val="28"/>
        </w:rPr>
        <w:t xml:space="preserve">Распределение бюджетных ассигнований </w:t>
      </w:r>
    </w:p>
    <w:p w:rsidR="0020581B" w:rsidRDefault="0020581B" w:rsidP="0020581B">
      <w:pPr>
        <w:jc w:val="center"/>
        <w:rPr>
          <w:b/>
          <w:szCs w:val="28"/>
        </w:rPr>
      </w:pPr>
      <w:r w:rsidRPr="00181B2C">
        <w:rPr>
          <w:b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</w:t>
      </w:r>
      <w:r>
        <w:rPr>
          <w:b/>
          <w:szCs w:val="28"/>
        </w:rPr>
        <w:t>25</w:t>
      </w:r>
      <w:r w:rsidRPr="00181B2C">
        <w:rPr>
          <w:b/>
          <w:szCs w:val="28"/>
        </w:rPr>
        <w:t xml:space="preserve"> год и на плановый период 202</w:t>
      </w:r>
      <w:r>
        <w:rPr>
          <w:b/>
          <w:szCs w:val="28"/>
        </w:rPr>
        <w:t>6</w:t>
      </w:r>
      <w:r w:rsidRPr="00181B2C">
        <w:rPr>
          <w:b/>
          <w:szCs w:val="28"/>
        </w:rPr>
        <w:t xml:space="preserve"> и 202</w:t>
      </w:r>
      <w:r>
        <w:rPr>
          <w:b/>
          <w:szCs w:val="28"/>
        </w:rPr>
        <w:t>7</w:t>
      </w:r>
      <w:r w:rsidRPr="00181B2C">
        <w:rPr>
          <w:b/>
          <w:szCs w:val="28"/>
        </w:rPr>
        <w:t xml:space="preserve"> годов</w:t>
      </w:r>
    </w:p>
    <w:p w:rsidR="0020581B" w:rsidRDefault="0020581B" w:rsidP="0020581B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</w:t>
      </w:r>
    </w:p>
    <w:p w:rsidR="0020581B" w:rsidRDefault="0020581B" w:rsidP="0020581B">
      <w:pPr>
        <w:ind w:right="-142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</w:t>
      </w:r>
      <w:r w:rsidRPr="00636CCF">
        <w:rPr>
          <w:szCs w:val="28"/>
        </w:rPr>
        <w:t>(тыс.</w:t>
      </w:r>
      <w:r>
        <w:rPr>
          <w:szCs w:val="28"/>
        </w:rPr>
        <w:t xml:space="preserve"> </w:t>
      </w:r>
      <w:r w:rsidRPr="00636CCF">
        <w:rPr>
          <w:szCs w:val="28"/>
        </w:rPr>
        <w:t>рублей)</w:t>
      </w:r>
    </w:p>
    <w:p w:rsidR="00AD015F" w:rsidRDefault="00AD015F" w:rsidP="0020581B">
      <w:pPr>
        <w:ind w:right="-142"/>
        <w:jc w:val="center"/>
        <w:rPr>
          <w:szCs w:val="28"/>
        </w:rPr>
      </w:pPr>
      <w:bookmarkStart w:id="0" w:name="_GoBack"/>
      <w:bookmarkEnd w:id="0"/>
    </w:p>
    <w:tbl>
      <w:tblPr>
        <w:tblW w:w="10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842"/>
        <w:gridCol w:w="709"/>
        <w:gridCol w:w="1559"/>
        <w:gridCol w:w="1397"/>
        <w:gridCol w:w="1379"/>
      </w:tblGrid>
      <w:tr w:rsidR="00AD015F" w:rsidRPr="00FD519A" w:rsidTr="00264FC0">
        <w:trPr>
          <w:trHeight w:val="645"/>
          <w:jc w:val="center"/>
        </w:trPr>
        <w:tc>
          <w:tcPr>
            <w:tcW w:w="3256" w:type="dxa"/>
            <w:vMerge w:val="restart"/>
            <w:shd w:val="clear" w:color="000000" w:fill="FFFFFF"/>
            <w:vAlign w:val="center"/>
          </w:tcPr>
          <w:p w:rsidR="00AD015F" w:rsidRPr="002574F0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000000" w:fill="FFFFFF"/>
            <w:vAlign w:val="center"/>
          </w:tcPr>
          <w:p w:rsidR="00AD015F" w:rsidRPr="005B1D33" w:rsidRDefault="00AD015F" w:rsidP="00264FC0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AD015F" w:rsidRPr="002574F0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397" w:type="dxa"/>
            <w:vMerge w:val="restart"/>
            <w:shd w:val="clear" w:color="000000" w:fill="FFFFFF"/>
            <w:vAlign w:val="center"/>
          </w:tcPr>
          <w:p w:rsidR="00AD015F" w:rsidRPr="002574F0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AD015F" w:rsidRPr="002574F0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2027 год</w:t>
            </w:r>
          </w:p>
        </w:tc>
      </w:tr>
      <w:tr w:rsidR="00AD015F" w:rsidRPr="00FD519A" w:rsidTr="00264FC0">
        <w:trPr>
          <w:trHeight w:hRule="exact" w:val="890"/>
          <w:jc w:val="center"/>
        </w:trPr>
        <w:tc>
          <w:tcPr>
            <w:tcW w:w="3256" w:type="dxa"/>
            <w:vMerge/>
            <w:shd w:val="clear" w:color="000000" w:fill="FFFFFF"/>
            <w:vAlign w:val="bottom"/>
          </w:tcPr>
          <w:p w:rsidR="00AD015F" w:rsidRPr="00D45D24" w:rsidRDefault="00AD015F" w:rsidP="00264F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bottom"/>
          </w:tcPr>
          <w:p w:rsidR="00AD015F" w:rsidRPr="0092690A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Целевая статья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2690A">
              <w:rPr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709" w:type="dxa"/>
            <w:shd w:val="clear" w:color="000000" w:fill="FFFFFF"/>
            <w:vAlign w:val="bottom"/>
          </w:tcPr>
          <w:p w:rsidR="00AD015F" w:rsidRPr="0092690A" w:rsidRDefault="00AD015F" w:rsidP="00264FC0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59" w:type="dxa"/>
            <w:vMerge/>
            <w:shd w:val="clear" w:color="000000" w:fill="FFFFFF"/>
            <w:vAlign w:val="bottom"/>
          </w:tcPr>
          <w:p w:rsidR="00AD015F" w:rsidRPr="002574F0" w:rsidRDefault="00AD015F" w:rsidP="00264F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  <w:shd w:val="clear" w:color="000000" w:fill="FFFFFF"/>
            <w:vAlign w:val="bottom"/>
          </w:tcPr>
          <w:p w:rsidR="00AD015F" w:rsidRPr="002574F0" w:rsidRDefault="00AD015F" w:rsidP="00264F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000000" w:fill="FFFFFF"/>
            <w:vAlign w:val="bottom"/>
          </w:tcPr>
          <w:p w:rsidR="00AD015F" w:rsidRPr="002574F0" w:rsidRDefault="00AD015F" w:rsidP="00264FC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D015F" w:rsidRPr="00FD519A" w:rsidTr="00264FC0">
        <w:trPr>
          <w:trHeight w:hRule="exact" w:val="169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5BBD">
              <w:rPr>
                <w:b/>
                <w:bCs/>
                <w:sz w:val="24"/>
                <w:szCs w:val="24"/>
              </w:rPr>
              <w:t>1 852 555,6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5BBD">
              <w:rPr>
                <w:b/>
                <w:bCs/>
                <w:sz w:val="24"/>
                <w:szCs w:val="24"/>
              </w:rPr>
              <w:t>4 085 684,8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5BBD">
              <w:rPr>
                <w:b/>
                <w:bCs/>
                <w:sz w:val="24"/>
                <w:szCs w:val="24"/>
              </w:rPr>
              <w:t>1 841 006,2</w:t>
            </w:r>
          </w:p>
        </w:tc>
      </w:tr>
      <w:tr w:rsidR="00AD015F" w:rsidRPr="00FD519A" w:rsidTr="00264FC0">
        <w:trPr>
          <w:trHeight w:val="54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b/>
                <w:bCs/>
                <w:sz w:val="24"/>
                <w:szCs w:val="24"/>
              </w:rPr>
              <w:t>1 606 421,4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b/>
                <w:bCs/>
                <w:sz w:val="24"/>
                <w:szCs w:val="24"/>
              </w:rPr>
              <w:t>1 612 035,5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b/>
                <w:bCs/>
                <w:sz w:val="24"/>
                <w:szCs w:val="24"/>
              </w:rPr>
              <w:t>1 612 124,0</w:t>
            </w:r>
          </w:p>
        </w:tc>
      </w:tr>
      <w:tr w:rsidR="00AD015F" w:rsidRPr="00FD519A" w:rsidTr="00264FC0">
        <w:trPr>
          <w:trHeight w:val="5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642 650,2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643 439,3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643 439,3</w:t>
            </w:r>
          </w:p>
        </w:tc>
      </w:tr>
      <w:tr w:rsidR="00AD015F" w:rsidRPr="00FD519A" w:rsidTr="00264FC0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194 949,3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195 700,0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195 700,0</w:t>
            </w:r>
          </w:p>
        </w:tc>
      </w:tr>
      <w:tr w:rsidR="00AD015F" w:rsidRPr="00FD519A" w:rsidTr="00264FC0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194 949,3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</w:tr>
      <w:tr w:rsidR="00AD015F" w:rsidRPr="00FD519A" w:rsidTr="00264FC0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</w:tr>
      <w:tr w:rsidR="00AD015F" w:rsidRPr="00FD519A" w:rsidTr="00264FC0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</w:tr>
      <w:tr w:rsidR="00AD015F" w:rsidRPr="00FD519A" w:rsidTr="00264FC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Расходы на осуществление выплаты компенсации части родительской платы за </w:t>
            </w:r>
            <w:r w:rsidRPr="004E1D3E">
              <w:rPr>
                <w:sz w:val="24"/>
                <w:szCs w:val="24"/>
              </w:rPr>
              <w:lastRenderedPageBreak/>
              <w:t>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</w:tr>
      <w:tr w:rsidR="00AD015F" w:rsidRPr="00FD519A" w:rsidTr="00264FC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E1D3E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</w:tr>
      <w:tr w:rsidR="00AD015F" w:rsidRPr="00FD519A" w:rsidTr="00264FC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</w:tr>
      <w:tr w:rsidR="00AD015F" w:rsidRPr="00FD519A" w:rsidTr="00264FC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D3873">
              <w:rPr>
                <w:sz w:val="24"/>
                <w:szCs w:val="24"/>
              </w:rPr>
              <w:t>2 960,9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</w:tr>
      <w:tr w:rsidR="00AD015F" w:rsidRPr="00FD519A" w:rsidTr="00264FC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D3873">
              <w:rPr>
                <w:sz w:val="24"/>
                <w:szCs w:val="24"/>
              </w:rPr>
              <w:t>2 960,9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</w:tr>
      <w:tr w:rsidR="00AD015F" w:rsidRPr="00FD519A" w:rsidTr="00264FC0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Обеспечение деятельности общеобразовательных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889 365,5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896 292,1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896 292,1</w:t>
            </w:r>
          </w:p>
        </w:tc>
      </w:tr>
      <w:tr w:rsidR="00AD015F" w:rsidRPr="00FD519A" w:rsidTr="00264FC0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189 749,7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196 714,7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196 714,7</w:t>
            </w:r>
          </w:p>
        </w:tc>
      </w:tr>
      <w:tr w:rsidR="00AD015F" w:rsidRPr="00FD519A" w:rsidTr="00264FC0">
        <w:trPr>
          <w:trHeight w:val="123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189 749,7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196 714,7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196 714,7</w:t>
            </w:r>
          </w:p>
        </w:tc>
      </w:tr>
      <w:tr w:rsidR="00AD015F" w:rsidRPr="00FD519A" w:rsidTr="00264FC0">
        <w:trPr>
          <w:trHeight w:val="17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</w:tr>
      <w:tr w:rsidR="00AD015F" w:rsidRPr="00FD519A" w:rsidTr="00264FC0">
        <w:trPr>
          <w:trHeight w:val="15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</w:tr>
      <w:tr w:rsidR="00AD015F" w:rsidRPr="00FD519A" w:rsidTr="00264FC0">
        <w:trPr>
          <w:trHeight w:val="84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153,8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</w:tr>
      <w:tr w:rsidR="00AD015F" w:rsidRPr="00FD519A" w:rsidTr="00264FC0">
        <w:trPr>
          <w:trHeight w:val="151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153,8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</w:tr>
      <w:tr w:rsidR="00AD015F" w:rsidRPr="00FD519A" w:rsidTr="00264FC0">
        <w:trPr>
          <w:trHeight w:val="153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AD015F" w:rsidRPr="00FD519A" w:rsidTr="00264FC0">
        <w:trPr>
          <w:trHeight w:val="41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выплаты</w:t>
            </w:r>
            <w:r>
              <w:rPr>
                <w:sz w:val="24"/>
                <w:szCs w:val="24"/>
              </w:rPr>
              <w:t xml:space="preserve"> </w:t>
            </w:r>
            <w:r w:rsidRPr="004E1D3E">
              <w:rPr>
                <w:sz w:val="24"/>
                <w:szCs w:val="24"/>
              </w:rPr>
              <w:t>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AD015F" w:rsidRPr="00FD519A" w:rsidTr="00264FC0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4E1D3E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AD015F" w:rsidRPr="00FD519A" w:rsidTr="00264FC0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01 1 09 00000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01 1 09 74590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01 1 09 74590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113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4E1D3E">
              <w:rPr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color w:val="000000"/>
                <w:sz w:val="24"/>
                <w:szCs w:val="24"/>
              </w:rPr>
              <w:t xml:space="preserve">общественными </w:t>
            </w:r>
            <w:r w:rsidRPr="004E1D3E">
              <w:rPr>
                <w:color w:val="000000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114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20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color w:val="000000"/>
                <w:sz w:val="24"/>
                <w:szCs w:val="24"/>
              </w:rPr>
              <w:t>общественными</w:t>
            </w:r>
            <w:r w:rsidRPr="004E1D3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63 485,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64 496,2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64 584,7</w:t>
            </w:r>
          </w:p>
        </w:tc>
      </w:tr>
      <w:tr w:rsidR="00AD015F" w:rsidRPr="00FD519A" w:rsidTr="00264FC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Расходы на исполнение полномочий по финансовому обеспечению выплат ежемесячного денежного вознаграждения советникам директоров по воспитанию и </w:t>
            </w:r>
            <w:r w:rsidRPr="004A6FB0">
              <w:rPr>
                <w:color w:val="000000"/>
                <w:sz w:val="24"/>
                <w:szCs w:val="24"/>
              </w:rPr>
              <w:lastRenderedPageBreak/>
              <w:t>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lastRenderedPageBreak/>
              <w:t>01 1 Ю6 50500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AD015F" w:rsidRPr="00FD519A" w:rsidTr="00264FC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AD015F" w:rsidRPr="00FD519A" w:rsidTr="00264FC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-расходы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AD015F" w:rsidRPr="00FD519A" w:rsidTr="00264FC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4A6FB0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4A6FB0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4 890,7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4 979,2</w:t>
            </w:r>
          </w:p>
        </w:tc>
      </w:tr>
      <w:tr w:rsidR="00AD015F" w:rsidRPr="00FD519A" w:rsidTr="00264FC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4 890,7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4 979,2</w:t>
            </w:r>
          </w:p>
        </w:tc>
      </w:tr>
      <w:tr w:rsidR="00AD015F" w:rsidRPr="00FD519A" w:rsidTr="00264FC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4A6FB0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4A6FB0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4 62</w:t>
            </w:r>
            <w:r>
              <w:rPr>
                <w:sz w:val="24"/>
                <w:szCs w:val="24"/>
              </w:rPr>
              <w:t>5</w:t>
            </w:r>
            <w:r w:rsidRPr="004A6FB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4 597,3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4 630,7</w:t>
            </w:r>
          </w:p>
        </w:tc>
      </w:tr>
      <w:tr w:rsidR="00AD015F" w:rsidRPr="00FD519A" w:rsidTr="00264FC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</w:t>
            </w:r>
            <w:r w:rsidRPr="004A6FB0">
              <w:rPr>
                <w:color w:val="000000"/>
                <w:sz w:val="24"/>
                <w:szCs w:val="24"/>
              </w:rPr>
              <w:lastRenderedPageBreak/>
              <w:t xml:space="preserve">воспитанию и взаимодействию с детскими </w:t>
            </w:r>
            <w:proofErr w:type="spellStart"/>
            <w:r w:rsidRPr="004A6FB0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4A6FB0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192,7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293,4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348,5</w:t>
            </w:r>
          </w:p>
        </w:tc>
      </w:tr>
      <w:tr w:rsidR="00AD015F" w:rsidRPr="00FD519A" w:rsidTr="00264FC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57 340,1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</w:tr>
      <w:tr w:rsidR="00AD015F" w:rsidRPr="00FD519A" w:rsidTr="00264FC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57 340,1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</w:tr>
      <w:tr w:rsidR="00AD015F" w:rsidRPr="00FD519A" w:rsidTr="00264FC0">
        <w:trPr>
          <w:trHeight w:val="9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E1D3E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AD015F" w:rsidRPr="00FD519A" w:rsidTr="00264FC0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AD015F" w:rsidRPr="00FD519A" w:rsidTr="00264FC0">
        <w:trPr>
          <w:trHeight w:val="5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AD015F" w:rsidRPr="00FD519A" w:rsidTr="00264FC0">
        <w:trPr>
          <w:trHeight w:val="31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27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-расходы на финансовое обеспечение функционирования </w:t>
            </w:r>
            <w:r w:rsidRPr="004E1D3E">
              <w:rPr>
                <w:color w:val="000000"/>
                <w:sz w:val="24"/>
                <w:szCs w:val="24"/>
              </w:rPr>
              <w:lastRenderedPageBreak/>
              <w:t>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AD015F" w:rsidRPr="00FD519A" w:rsidTr="00264FC0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b/>
                <w:bCs/>
                <w:sz w:val="24"/>
                <w:szCs w:val="24"/>
              </w:rPr>
              <w:t>118 961,0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</w:tr>
      <w:tr w:rsidR="00AD015F" w:rsidRPr="00FD519A" w:rsidTr="00264FC0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5 186,5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</w:tr>
      <w:tr w:rsidR="00AD015F" w:rsidRPr="00FD519A" w:rsidTr="00264FC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</w:tr>
      <w:tr w:rsidR="00AD015F" w:rsidRPr="00FD519A" w:rsidTr="00264FC0">
        <w:trPr>
          <w:trHeight w:val="13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</w:tr>
      <w:tr w:rsidR="00AD015F" w:rsidRPr="00FD519A" w:rsidTr="00264FC0">
        <w:trPr>
          <w:trHeight w:val="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3 397,7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</w:tr>
      <w:tr w:rsidR="00AD015F" w:rsidRPr="00FD519A" w:rsidTr="00264FC0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</w:tr>
      <w:tr w:rsidR="00AD015F" w:rsidRPr="00FD519A" w:rsidTr="00264FC0">
        <w:trPr>
          <w:trHeight w:val="28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E1D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</w:tr>
      <w:tr w:rsidR="00AD015F" w:rsidRPr="00FD519A" w:rsidTr="00264FC0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81463" w:rsidRDefault="00AD015F" w:rsidP="00264FC0">
            <w:pPr>
              <w:ind w:firstLine="0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8146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8146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B8146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52DF9">
              <w:rPr>
                <w:sz w:val="24"/>
                <w:szCs w:val="24"/>
              </w:rPr>
              <w:t>1 897,7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8146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8146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</w:tr>
      <w:tr w:rsidR="00AD015F" w:rsidRPr="00FD519A" w:rsidTr="00264FC0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934DF" w:rsidRDefault="00AD015F" w:rsidP="00264FC0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288,8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</w:tr>
      <w:tr w:rsidR="00AD015F" w:rsidRPr="00FD519A" w:rsidTr="00264FC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934DF" w:rsidRDefault="00AD015F" w:rsidP="00264FC0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5BBD">
              <w:rPr>
                <w:sz w:val="24"/>
                <w:szCs w:val="24"/>
              </w:rPr>
              <w:t>288,8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</w:tr>
      <w:tr w:rsidR="00AD015F" w:rsidRPr="00FD519A" w:rsidTr="00264FC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934DF" w:rsidRDefault="00AD015F" w:rsidP="00264FC0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5BBD">
              <w:rPr>
                <w:sz w:val="24"/>
                <w:szCs w:val="24"/>
              </w:rPr>
              <w:t>60 806,8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AD015F" w:rsidRPr="00FD519A" w:rsidTr="00264FC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934DF" w:rsidRDefault="00AD015F" w:rsidP="00264FC0">
            <w:pPr>
              <w:ind w:firstLine="0"/>
              <w:rPr>
                <w:sz w:val="24"/>
                <w:szCs w:val="24"/>
              </w:rPr>
            </w:pPr>
            <w:r w:rsidRPr="00815CC7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15CC7">
              <w:rPr>
                <w:sz w:val="24"/>
                <w:szCs w:val="24"/>
              </w:rPr>
              <w:t>01 2 02 22000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15CC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934DF" w:rsidRDefault="00AD015F" w:rsidP="00264FC0">
            <w:pPr>
              <w:ind w:firstLine="0"/>
              <w:rPr>
                <w:sz w:val="24"/>
                <w:szCs w:val="24"/>
              </w:rPr>
            </w:pPr>
            <w:r w:rsidRPr="00815CC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15CC7">
              <w:rPr>
                <w:sz w:val="24"/>
                <w:szCs w:val="24"/>
              </w:rPr>
              <w:t>01 2 02 22000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15CC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934DF" w:rsidRDefault="00AD015F" w:rsidP="00264FC0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  <w:r w:rsidRPr="005934DF">
              <w:rPr>
                <w:sz w:val="24"/>
                <w:szCs w:val="24"/>
              </w:rPr>
              <w:t xml:space="preserve">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AD015F" w:rsidRPr="00FD519A" w:rsidTr="00264FC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934DF" w:rsidRDefault="00AD015F" w:rsidP="00264FC0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  <w:r w:rsidRPr="005934DF">
              <w:rPr>
                <w:sz w:val="24"/>
                <w:szCs w:val="24"/>
              </w:rPr>
              <w:t xml:space="preserve">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934DF" w:rsidRDefault="00AD015F" w:rsidP="00264FC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AD015F" w:rsidRPr="00FD519A" w:rsidTr="00264FC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622D51" w:rsidRDefault="00AD015F" w:rsidP="00264FC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AD015F" w:rsidRPr="00FD519A" w:rsidTr="00264FC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622D51" w:rsidRDefault="00AD015F" w:rsidP="00264FC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AD015F" w:rsidRPr="00FD519A" w:rsidTr="00264FC0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622D51" w:rsidRDefault="00AD015F" w:rsidP="00264FC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AD015F" w:rsidRPr="00FD519A" w:rsidTr="00264FC0">
        <w:trPr>
          <w:trHeight w:val="54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622D51" w:rsidRDefault="00AD015F" w:rsidP="00264FC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AD015F" w:rsidRPr="00FD519A" w:rsidTr="00264FC0">
        <w:trPr>
          <w:trHeight w:val="6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622D51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AD015F" w:rsidRPr="00FD519A" w:rsidTr="00264FC0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AD015F" w:rsidRPr="00FD519A" w:rsidTr="00264FC0">
        <w:trPr>
          <w:trHeight w:val="6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lastRenderedPageBreak/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</w:tr>
      <w:tr w:rsidR="00AD015F" w:rsidRPr="00FD519A" w:rsidTr="00264FC0">
        <w:trPr>
          <w:trHeight w:val="806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</w:tr>
      <w:tr w:rsidR="00AD015F" w:rsidRPr="00FD519A" w:rsidTr="00264FC0">
        <w:trPr>
          <w:trHeight w:val="72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</w:tr>
      <w:tr w:rsidR="00AD015F" w:rsidRPr="00FD519A" w:rsidTr="00264FC0">
        <w:trPr>
          <w:trHeight w:val="83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1 356,6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2 267,6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2 267,6</w:t>
            </w:r>
          </w:p>
        </w:tc>
      </w:tr>
      <w:tr w:rsidR="00AD015F" w:rsidRPr="00FD519A" w:rsidTr="00264FC0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622D5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939,5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28,5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28,5</w:t>
            </w:r>
          </w:p>
        </w:tc>
      </w:tr>
      <w:tr w:rsidR="00AD015F" w:rsidRPr="00FD519A" w:rsidTr="00264FC0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 w:rsidRPr="00622D51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22D51"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b/>
                <w:bCs/>
                <w:sz w:val="24"/>
                <w:szCs w:val="24"/>
              </w:rPr>
              <w:t>1 403,7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AD015F" w:rsidRPr="00FD519A" w:rsidTr="00264FC0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Организация и проведение окружных мероприятий по патриотическому воспитанию, по духовно-нравственному и семейному </w:t>
            </w:r>
            <w:r w:rsidRPr="00622D51">
              <w:rPr>
                <w:sz w:val="24"/>
                <w:szCs w:val="24"/>
              </w:rPr>
              <w:lastRenderedPageBreak/>
              <w:t>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lastRenderedPageBreak/>
              <w:t>01 4 01 00000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1 403,7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AD015F" w:rsidRPr="00FD519A" w:rsidTr="00264FC0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01 4 01 22000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1 003,7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01 4 01 22000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1 003,7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AD015F" w:rsidRPr="00FD519A" w:rsidTr="00264FC0">
        <w:trPr>
          <w:trHeight w:val="152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AD015F" w:rsidRPr="00FD519A" w:rsidTr="00264FC0">
        <w:trPr>
          <w:trHeight w:val="44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5BBD">
              <w:rPr>
                <w:b/>
                <w:bCs/>
                <w:sz w:val="24"/>
                <w:szCs w:val="24"/>
              </w:rPr>
              <w:t>34 619,0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2 263 037,0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20 779,3</w:t>
            </w:r>
          </w:p>
        </w:tc>
      </w:tr>
      <w:tr w:rsidR="00AD015F" w:rsidRPr="00FD519A" w:rsidTr="00264FC0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34 619,0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2 263 037,0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20 779,3</w:t>
            </w:r>
          </w:p>
        </w:tc>
      </w:tr>
      <w:tr w:rsidR="00AD015F" w:rsidRPr="00FD519A" w:rsidTr="00264FC0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817,8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622D51" w:rsidRDefault="00AD015F" w:rsidP="00264FC0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817,8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622D5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15 815,9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7 595,4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8 000,0</w:t>
            </w:r>
          </w:p>
        </w:tc>
      </w:tr>
      <w:tr w:rsidR="00AD015F" w:rsidRPr="00FD519A" w:rsidTr="00264FC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B4127F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lastRenderedPageBreak/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15 815,9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7 595,4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8 000,0</w:t>
            </w:r>
          </w:p>
        </w:tc>
      </w:tr>
      <w:tr w:rsidR="00AD015F" w:rsidRPr="00FD519A" w:rsidTr="00264FC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01 5 01 26010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3 241,6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4 862,4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444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01 5 01 26010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3 241,6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4 862,4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444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2 237 799,9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444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2 237 799,9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25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EF425C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2 232 799,9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</w:t>
            </w:r>
            <w:r>
              <w:rPr>
                <w:sz w:val="24"/>
                <w:szCs w:val="24"/>
              </w:rPr>
              <w:t>пр</w:t>
            </w:r>
            <w:r w:rsidRPr="00EF425C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EF425C" w:rsidRDefault="00AD015F" w:rsidP="00264FC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EF425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EF425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EF425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EF425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EF425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EF425C" w:rsidRDefault="00AD015F" w:rsidP="00264FC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EF425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EF425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EF425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EF425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EF425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5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EF425C" w:rsidRDefault="00AD015F" w:rsidP="00264FC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EF425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EF425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EF425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EF425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EF425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EF425C" w:rsidRDefault="00AD015F" w:rsidP="00264FC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EF425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EF425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EF425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EF425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EF425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hRule="exact" w:val="109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4127F" w:rsidRDefault="00AD015F" w:rsidP="00264FC0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5 332,3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</w:tr>
      <w:tr w:rsidR="00AD015F" w:rsidRPr="00FD519A" w:rsidTr="00264FC0">
        <w:trPr>
          <w:trHeight w:val="66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5 332,3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</w:tr>
      <w:tr w:rsidR="00AD015F" w:rsidRPr="00FD519A" w:rsidTr="00264FC0">
        <w:trPr>
          <w:trHeight w:val="3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4127F" w:rsidRDefault="00AD015F" w:rsidP="00264FC0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4 693,3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</w:tr>
      <w:tr w:rsidR="00AD015F" w:rsidRPr="00FD519A" w:rsidTr="00264FC0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</w:tr>
      <w:tr w:rsidR="00AD015F" w:rsidRPr="00FD519A" w:rsidTr="00264FC0">
        <w:trPr>
          <w:trHeight w:val="503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AD015F" w:rsidRPr="00B4127F" w:rsidRDefault="00AD015F" w:rsidP="00264FC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Выполнение работ по установке многофункциональной спортивной площадки на территории МБОУ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СОШ №6 </w:t>
            </w:r>
            <w:proofErr w:type="spellStart"/>
            <w:r w:rsidRPr="003C239C">
              <w:rPr>
                <w:sz w:val="24"/>
                <w:szCs w:val="24"/>
              </w:rPr>
              <w:t>им.К.Минина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C239C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C239C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254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AD015F" w:rsidRPr="00B4127F" w:rsidRDefault="00AD015F" w:rsidP="00264FC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D015F" w:rsidRPr="00FD519A" w:rsidTr="00264FC0">
        <w:trPr>
          <w:trHeight w:val="25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3C239C" w:rsidRDefault="00AD015F" w:rsidP="00264FC0">
            <w:pPr>
              <w:ind w:firstLine="0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40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265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Устройство уличного стационарного </w:t>
            </w:r>
            <w:proofErr w:type="spellStart"/>
            <w:r w:rsidRPr="003C239C">
              <w:rPr>
                <w:sz w:val="24"/>
                <w:szCs w:val="24"/>
              </w:rPr>
              <w:t>автогородка</w:t>
            </w:r>
            <w:proofErr w:type="spellEnd"/>
            <w:r w:rsidRPr="003C239C">
              <w:rPr>
                <w:sz w:val="24"/>
                <w:szCs w:val="24"/>
              </w:rPr>
              <w:t xml:space="preserve"> на территории МБОУ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>СОШ № 11</w:t>
            </w:r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4 261,4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4 261,4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44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AD015F" w:rsidRPr="00B4127F" w:rsidRDefault="00AD015F" w:rsidP="00264FC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D015F" w:rsidRPr="00FD519A" w:rsidTr="00264FC0">
        <w:trPr>
          <w:trHeight w:val="3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3C239C" w:rsidRDefault="00AD015F" w:rsidP="00264FC0">
            <w:pPr>
              <w:ind w:firstLine="0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3C239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265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AD015F" w:rsidRPr="00B4127F" w:rsidRDefault="00AD015F" w:rsidP="00264FC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246,4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268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AD015F" w:rsidRPr="00B4127F" w:rsidRDefault="00AD015F" w:rsidP="00264FC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B4127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AD015F" w:rsidRPr="00FD519A" w:rsidTr="00264FC0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Проведение работ в образовательных </w:t>
            </w:r>
            <w:r w:rsidRPr="00557C23">
              <w:rPr>
                <w:sz w:val="24"/>
                <w:szCs w:val="24"/>
              </w:rPr>
              <w:lastRenderedPageBreak/>
              <w:t xml:space="preserve">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557C23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01 6 01 00000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AD015F" w:rsidRPr="00FD519A" w:rsidTr="00264FC0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AD015F" w:rsidRPr="00FD519A" w:rsidTr="00264FC0">
        <w:trPr>
          <w:trHeight w:val="132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AD015F" w:rsidRPr="00FD519A" w:rsidTr="00264FC0">
        <w:trPr>
          <w:trHeight w:val="8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557C23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557C23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b/>
                <w:bCs/>
                <w:sz w:val="24"/>
                <w:szCs w:val="24"/>
              </w:rPr>
              <w:t>67 332,6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b/>
                <w:bCs/>
                <w:sz w:val="24"/>
                <w:szCs w:val="24"/>
              </w:rPr>
              <w:t>65 281,5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b/>
                <w:bCs/>
                <w:sz w:val="24"/>
                <w:szCs w:val="24"/>
              </w:rPr>
              <w:t>62 772,1</w:t>
            </w:r>
          </w:p>
        </w:tc>
      </w:tr>
      <w:tr w:rsidR="00AD015F" w:rsidRPr="00FD519A" w:rsidTr="00264FC0">
        <w:trPr>
          <w:trHeight w:hRule="exact" w:val="147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67 332,6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65 281,5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62 772,1</w:t>
            </w:r>
          </w:p>
        </w:tc>
      </w:tr>
      <w:tr w:rsidR="00AD015F" w:rsidRPr="00FD519A" w:rsidTr="00264FC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3 667,1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5 873,4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5 601,2</w:t>
            </w:r>
          </w:p>
        </w:tc>
      </w:tr>
      <w:tr w:rsidR="00AD015F" w:rsidRPr="00FD519A" w:rsidTr="00264FC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3 667,1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5 873,4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5 601,2</w:t>
            </w:r>
          </w:p>
        </w:tc>
      </w:tr>
      <w:tr w:rsidR="00AD015F" w:rsidRPr="00FD519A" w:rsidTr="00264FC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</w:tr>
      <w:tr w:rsidR="00AD015F" w:rsidRPr="00FD519A" w:rsidTr="00264FC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</w:tr>
      <w:tr w:rsidR="00AD015F" w:rsidRPr="00FD519A" w:rsidTr="00264FC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27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D015F" w:rsidRPr="00557C23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</w:tr>
      <w:tr w:rsidR="00AD015F" w:rsidRPr="00FD519A" w:rsidTr="00264FC0">
        <w:trPr>
          <w:trHeight w:val="27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D015F" w:rsidRPr="00557C23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</w:tr>
      <w:tr w:rsidR="00AD015F" w:rsidRPr="00FD519A" w:rsidTr="00264FC0">
        <w:trPr>
          <w:trHeight w:val="27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D015F" w:rsidRPr="00557C23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14 178,8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13 061,4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12 439,8</w:t>
            </w:r>
          </w:p>
        </w:tc>
      </w:tr>
      <w:tr w:rsidR="00AD015F" w:rsidRPr="00FD519A" w:rsidTr="00264FC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14 178,8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13 061,4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12 439,8</w:t>
            </w:r>
          </w:p>
        </w:tc>
      </w:tr>
      <w:tr w:rsidR="00AD015F" w:rsidRPr="00FD519A" w:rsidTr="00264FC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дополнительно</w:t>
            </w:r>
            <w:r>
              <w:rPr>
                <w:sz w:val="24"/>
                <w:szCs w:val="24"/>
              </w:rPr>
              <w:t>е</w:t>
            </w:r>
            <w:r w:rsidRPr="00557C23">
              <w:rPr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</w:t>
            </w:r>
            <w:r w:rsidRPr="00557C23">
              <w:rPr>
                <w:sz w:val="24"/>
                <w:szCs w:val="24"/>
              </w:rPr>
              <w:lastRenderedPageBreak/>
              <w:t>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12 133,9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11 194,9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10 662,2</w:t>
            </w:r>
          </w:p>
        </w:tc>
      </w:tr>
      <w:tr w:rsidR="00AD015F" w:rsidRPr="00FD519A" w:rsidTr="00264FC0">
        <w:trPr>
          <w:trHeight w:val="32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дополнительно</w:t>
            </w:r>
            <w:r>
              <w:rPr>
                <w:sz w:val="24"/>
                <w:szCs w:val="24"/>
              </w:rPr>
              <w:t>е</w:t>
            </w:r>
            <w:r w:rsidRPr="00557C23">
              <w:rPr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5BBD">
              <w:rPr>
                <w:sz w:val="24"/>
                <w:szCs w:val="24"/>
              </w:rPr>
              <w:t>2 044,9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1 866,5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1 777,6</w:t>
            </w:r>
          </w:p>
        </w:tc>
      </w:tr>
      <w:tr w:rsidR="00AD015F" w:rsidRPr="00FD519A" w:rsidTr="00264FC0">
        <w:trPr>
          <w:trHeight w:val="24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43 211,3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40 071,3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38 455,7</w:t>
            </w:r>
          </w:p>
        </w:tc>
      </w:tr>
      <w:tr w:rsidR="00AD015F" w:rsidRPr="00FD519A" w:rsidTr="00264FC0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43 211,3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40 071,3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38 455,7</w:t>
            </w:r>
          </w:p>
        </w:tc>
      </w:tr>
      <w:tr w:rsidR="00AD015F" w:rsidRPr="00FD519A" w:rsidTr="00264FC0">
        <w:trPr>
          <w:trHeight w:val="32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21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557C23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06B4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30 336,2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27 242,3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24 879,6</w:t>
            </w:r>
          </w:p>
        </w:tc>
      </w:tr>
      <w:tr w:rsidR="00AD015F" w:rsidRPr="00FD519A" w:rsidTr="00264FC0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10 112,1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10 075,9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10 662,7</w:t>
            </w:r>
          </w:p>
        </w:tc>
      </w:tr>
      <w:tr w:rsidR="00AD015F" w:rsidRPr="00FD519A" w:rsidTr="00264FC0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</w:t>
            </w:r>
            <w:r w:rsidRPr="00557C23">
              <w:rPr>
                <w:sz w:val="24"/>
                <w:szCs w:val="24"/>
              </w:rPr>
              <w:lastRenderedPageBreak/>
              <w:t>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2 763,0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2 753,1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2 913,4</w:t>
            </w:r>
          </w:p>
        </w:tc>
      </w:tr>
      <w:tr w:rsidR="00AD015F" w:rsidRPr="00FD519A" w:rsidTr="00264FC0">
        <w:trPr>
          <w:trHeight w:val="8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AD015F" w:rsidRPr="00FD519A" w:rsidTr="00264FC0">
        <w:trPr>
          <w:trHeight w:val="24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Мероприятия, направленные на энергосбережение и повышение </w:t>
            </w:r>
            <w:proofErr w:type="spellStart"/>
            <w:r w:rsidRPr="00557C23">
              <w:rPr>
                <w:sz w:val="24"/>
                <w:szCs w:val="24"/>
              </w:rPr>
              <w:t>энергоэффективности</w:t>
            </w:r>
            <w:proofErr w:type="spellEnd"/>
            <w:r w:rsidRPr="00557C23">
              <w:rPr>
                <w:sz w:val="24"/>
                <w:szCs w:val="24"/>
              </w:rPr>
              <w:t xml:space="preserve"> 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AD015F" w:rsidRPr="00FD519A" w:rsidTr="00264FC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AD015F" w:rsidRPr="00FD519A" w:rsidTr="00264FC0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557C23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02681">
              <w:rPr>
                <w:b/>
                <w:bCs/>
                <w:sz w:val="24"/>
                <w:szCs w:val="24"/>
              </w:rPr>
              <w:t>17 610,9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16 986,2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16 986,2</w:t>
            </w:r>
          </w:p>
        </w:tc>
      </w:tr>
      <w:tr w:rsidR="00AD015F" w:rsidRPr="00FD519A" w:rsidTr="00264FC0">
        <w:trPr>
          <w:trHeight w:val="8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</w:tr>
      <w:tr w:rsidR="00AD015F" w:rsidRPr="00FD519A" w:rsidTr="00264FC0">
        <w:trPr>
          <w:trHeight w:val="87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</w:tr>
      <w:tr w:rsidR="00AD015F" w:rsidRPr="00FD519A" w:rsidTr="00264FC0">
        <w:trPr>
          <w:trHeight w:val="56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267,1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9 252,1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9 252,1</w:t>
            </w:r>
          </w:p>
        </w:tc>
      </w:tr>
      <w:tr w:rsidR="00AD015F" w:rsidRPr="00FD519A" w:rsidTr="00264FC0">
        <w:trPr>
          <w:trHeight w:val="87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57C23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220,0</w:t>
            </w:r>
          </w:p>
        </w:tc>
      </w:tr>
      <w:tr w:rsidR="00AD015F" w:rsidRPr="00FD519A" w:rsidTr="00264FC0">
        <w:trPr>
          <w:trHeight w:val="5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54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AD015F" w:rsidRPr="00FD519A" w:rsidTr="00264FC0">
        <w:trPr>
          <w:trHeight w:val="1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AD015F" w:rsidRPr="00FD519A" w:rsidTr="00264FC0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AD015F" w:rsidRPr="00FD519A" w:rsidTr="00264FC0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4B1CF2">
              <w:rPr>
                <w:color w:val="000000"/>
                <w:sz w:val="24"/>
                <w:szCs w:val="24"/>
              </w:rPr>
              <w:t>Обеспечение деятельности МБУ ППМС-центр «Доверие»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01 A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624,7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Расходы на обеспечение деятельности МБУ ППМС-центр «Доверие»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01 A 04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624,7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01 A 04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624,7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hRule="exact"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557C23">
              <w:rPr>
                <w:b/>
                <w:bCs/>
                <w:sz w:val="24"/>
                <w:szCs w:val="24"/>
              </w:rPr>
              <w:t>Одаренные дети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Б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E73C70" w:rsidRDefault="00AD015F" w:rsidP="00264FC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3C70">
              <w:rPr>
                <w:b/>
                <w:sz w:val="24"/>
                <w:szCs w:val="24"/>
              </w:rPr>
              <w:t>910,9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E73C70" w:rsidRDefault="00AD015F" w:rsidP="00264FC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3C70"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E73C70" w:rsidRDefault="00AD015F" w:rsidP="00264FC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3C70">
              <w:rPr>
                <w:b/>
                <w:sz w:val="24"/>
                <w:szCs w:val="24"/>
              </w:rPr>
              <w:t>400,0</w:t>
            </w:r>
          </w:p>
        </w:tc>
      </w:tr>
      <w:tr w:rsidR="00AD015F" w:rsidRPr="00FD519A" w:rsidTr="00264FC0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910,9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400,0</w:t>
            </w:r>
          </w:p>
        </w:tc>
      </w:tr>
      <w:tr w:rsidR="00AD015F" w:rsidRPr="00FD519A" w:rsidTr="00264FC0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01 Б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27E2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27E2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27E2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01 Б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27E2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27E2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27E2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проведение мер</w:t>
            </w:r>
            <w:r>
              <w:rPr>
                <w:sz w:val="24"/>
                <w:szCs w:val="24"/>
              </w:rPr>
              <w:t>о</w:t>
            </w:r>
            <w:r w:rsidRPr="00557C23">
              <w:rPr>
                <w:sz w:val="24"/>
                <w:szCs w:val="24"/>
              </w:rPr>
              <w:t>приятий в области поддержки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AD015F" w:rsidRPr="00FD519A" w:rsidTr="00264FC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AD015F" w:rsidRPr="00FD519A" w:rsidTr="00264FC0">
        <w:trPr>
          <w:trHeight w:val="42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C2627">
              <w:rPr>
                <w:b/>
                <w:bCs/>
                <w:sz w:val="24"/>
                <w:szCs w:val="24"/>
              </w:rPr>
              <w:t>346 284,2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7E2C">
              <w:rPr>
                <w:b/>
                <w:bCs/>
                <w:sz w:val="24"/>
                <w:szCs w:val="24"/>
              </w:rPr>
              <w:t>342 231,5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7E2C">
              <w:rPr>
                <w:b/>
                <w:bCs/>
                <w:sz w:val="24"/>
                <w:szCs w:val="24"/>
              </w:rPr>
              <w:t>342 268,3</w:t>
            </w:r>
          </w:p>
        </w:tc>
      </w:tr>
      <w:tr w:rsidR="00AD015F" w:rsidRPr="00FD519A" w:rsidTr="00264FC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AD015F" w:rsidRPr="00FD519A" w:rsidTr="00264FC0">
        <w:trPr>
          <w:trHeight w:val="72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AD015F" w:rsidRPr="00FD519A" w:rsidTr="00264FC0">
        <w:trPr>
          <w:trHeight w:val="79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AD015F" w:rsidRPr="00FD519A" w:rsidTr="00264FC0">
        <w:trPr>
          <w:trHeight w:val="9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AD015F" w:rsidRPr="00FD519A" w:rsidTr="00264FC0">
        <w:trPr>
          <w:trHeight w:val="113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627">
              <w:rPr>
                <w:b/>
                <w:bCs/>
                <w:sz w:val="24"/>
                <w:szCs w:val="24"/>
              </w:rPr>
              <w:t>2 942,5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65F1">
              <w:rPr>
                <w:b/>
                <w:sz w:val="24"/>
                <w:szCs w:val="24"/>
              </w:rPr>
              <w:t>1 442,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65F1">
              <w:rPr>
                <w:b/>
                <w:sz w:val="24"/>
                <w:szCs w:val="24"/>
              </w:rPr>
              <w:t>1 4</w:t>
            </w:r>
            <w:r>
              <w:rPr>
                <w:b/>
                <w:sz w:val="24"/>
                <w:szCs w:val="24"/>
              </w:rPr>
              <w:t>61</w:t>
            </w:r>
            <w:r w:rsidRPr="002765F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7</w:t>
            </w:r>
          </w:p>
        </w:tc>
      </w:tr>
      <w:tr w:rsidR="00AD015F" w:rsidRPr="00FD519A" w:rsidTr="00264FC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2 185,4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1 442,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1 461,7</w:t>
            </w:r>
          </w:p>
        </w:tc>
      </w:tr>
      <w:tr w:rsidR="00AD015F" w:rsidRPr="00FD519A" w:rsidTr="00264FC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02 2 01 22000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C2627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610,8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006B4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02 2 01 22000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C2627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610,8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006B4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1 191,7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</w:tr>
      <w:tr w:rsidR="00AD015F" w:rsidRPr="00FD519A" w:rsidTr="00264FC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57C23" w:rsidRDefault="00AD015F" w:rsidP="00264FC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1 191,7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57C2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</w:tr>
      <w:tr w:rsidR="00AD015F" w:rsidRPr="00FD519A" w:rsidTr="00264FC0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hRule="exact" w:val="43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</w:t>
            </w:r>
            <w:r w:rsidRPr="008F426D">
              <w:rPr>
                <w:sz w:val="24"/>
                <w:szCs w:val="24"/>
              </w:rPr>
              <w:lastRenderedPageBreak/>
              <w:t>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5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261,7</w:t>
            </w:r>
          </w:p>
        </w:tc>
      </w:tr>
      <w:tr w:rsidR="00AD015F" w:rsidRPr="00FD519A" w:rsidTr="00264FC0">
        <w:trPr>
          <w:trHeight w:val="2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261,7</w:t>
            </w:r>
          </w:p>
        </w:tc>
      </w:tr>
      <w:tr w:rsidR="00AD015F" w:rsidRPr="00FD519A" w:rsidTr="00264FC0">
        <w:trPr>
          <w:trHeight w:val="3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166,1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170,4</w:t>
            </w:r>
          </w:p>
        </w:tc>
      </w:tr>
      <w:tr w:rsidR="00AD015F" w:rsidRPr="00FD519A" w:rsidTr="00264FC0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56,8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61,4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73,0</w:t>
            </w:r>
          </w:p>
        </w:tc>
      </w:tr>
      <w:tr w:rsidR="00AD015F" w:rsidRPr="00FD519A" w:rsidTr="00264FC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18,3</w:t>
            </w:r>
          </w:p>
        </w:tc>
      </w:tr>
      <w:tr w:rsidR="00AD015F" w:rsidRPr="00FD519A" w:rsidTr="00264FC0">
        <w:trPr>
          <w:trHeight w:val="59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02 2 01 L5192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141,6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02 2 01 L5192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141,6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29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454,2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на строительство, реконструкцию, проектно-</w:t>
            </w:r>
            <w:r w:rsidRPr="006B2C38">
              <w:rPr>
                <w:sz w:val="24"/>
                <w:szCs w:val="24"/>
              </w:rPr>
              <w:lastRenderedPageBreak/>
              <w:t>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lastRenderedPageBreak/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454,2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8F426D" w:rsidRDefault="00AD015F" w:rsidP="00264FC0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8F426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454,2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6B2C38" w:rsidRDefault="00AD015F" w:rsidP="00264FC0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6B2C38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02 2 02 S0660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6B2C38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6B2C38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6B2C38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6B2C38" w:rsidRDefault="00AD015F" w:rsidP="00264FC0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6B2C38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02 2 02 S0660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6B2C38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6B2C38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6B2C38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6B2C38" w:rsidRDefault="00AD015F" w:rsidP="00264FC0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6B2C38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6B2C38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6B2C38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6B2C38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D7129" w:rsidRDefault="00AD015F" w:rsidP="00264FC0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6B2C38" w:rsidRDefault="00AD015F" w:rsidP="00264FC0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6B2C38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6B2C38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6B2C38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6B2C38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D7129" w:rsidRDefault="00AD015F" w:rsidP="00264FC0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</w:t>
            </w:r>
            <w:r w:rsidRPr="00A0042C">
              <w:rPr>
                <w:sz w:val="24"/>
                <w:szCs w:val="24"/>
              </w:rPr>
              <w:t>Районный дом культуры</w:t>
            </w:r>
            <w:r>
              <w:rPr>
                <w:sz w:val="24"/>
                <w:szCs w:val="24"/>
              </w:rPr>
              <w:t>»</w:t>
            </w:r>
            <w:r w:rsidRPr="00A0042C">
              <w:rPr>
                <w:sz w:val="24"/>
                <w:szCs w:val="24"/>
              </w:rPr>
              <w:t xml:space="preserve"> по адресу: 606403, Нижегородская область, Балахнинский район, </w:t>
            </w:r>
            <w:proofErr w:type="spellStart"/>
            <w:r w:rsidRPr="00A0042C">
              <w:rPr>
                <w:sz w:val="24"/>
                <w:szCs w:val="24"/>
              </w:rPr>
              <w:t>г.Балахна</w:t>
            </w:r>
            <w:proofErr w:type="spellEnd"/>
            <w:r w:rsidRPr="00A0042C">
              <w:rPr>
                <w:sz w:val="24"/>
                <w:szCs w:val="24"/>
              </w:rPr>
              <w:t xml:space="preserve">, </w:t>
            </w:r>
            <w:proofErr w:type="spellStart"/>
            <w:r w:rsidRPr="00A0042C">
              <w:rPr>
                <w:sz w:val="24"/>
                <w:szCs w:val="24"/>
              </w:rPr>
              <w:t>ул.Дзержинского</w:t>
            </w:r>
            <w:proofErr w:type="spellEnd"/>
            <w:r w:rsidRPr="00A0042C">
              <w:rPr>
                <w:sz w:val="24"/>
                <w:szCs w:val="24"/>
              </w:rPr>
              <w:t xml:space="preserve">, д.45, предусмотренный п.п.1.1. плана мероприятий в рамках подготовки к празднованию 550-летия </w:t>
            </w:r>
            <w:proofErr w:type="spellStart"/>
            <w:r w:rsidRPr="00A0042C">
              <w:rPr>
                <w:sz w:val="24"/>
                <w:szCs w:val="24"/>
              </w:rPr>
              <w:t>г.Балахны</w:t>
            </w:r>
            <w:proofErr w:type="spellEnd"/>
            <w:r w:rsidRPr="00A0042C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302,9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D7129" w:rsidRDefault="00AD015F" w:rsidP="00264FC0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302,9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D7129" w:rsidRDefault="00AD015F" w:rsidP="00264FC0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302,9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43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D7129" w:rsidRDefault="00AD015F" w:rsidP="00264FC0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43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0042C" w:rsidRDefault="00AD015F" w:rsidP="00264FC0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lastRenderedPageBreak/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0042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0042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A0042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299,9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0042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0042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D7129" w:rsidRDefault="00AD015F" w:rsidP="00264FC0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D712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b/>
                <w:bCs/>
                <w:sz w:val="24"/>
                <w:szCs w:val="24"/>
              </w:rPr>
              <w:t>5 488,5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2 218,0</w:t>
            </w:r>
          </w:p>
        </w:tc>
      </w:tr>
      <w:tr w:rsidR="00AD015F" w:rsidRPr="00FD519A" w:rsidTr="00264FC0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4 436,5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AD015F" w:rsidRPr="00FD519A" w:rsidTr="00264FC0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02 3 01 22000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9B491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02 3 01 22000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9B491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60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4 136,5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AD015F" w:rsidRPr="00FD519A" w:rsidTr="00264FC0">
        <w:trPr>
          <w:trHeight w:val="605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964EFD" w:rsidRDefault="00AD015F" w:rsidP="00264FC0">
            <w:pPr>
              <w:ind w:firstLine="0"/>
              <w:rPr>
                <w:sz w:val="24"/>
                <w:szCs w:val="24"/>
              </w:rPr>
            </w:pPr>
            <w:r w:rsidRPr="00047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9B491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771,1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3 365,4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AD015F" w:rsidRPr="00FD519A" w:rsidTr="00264FC0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</w:tr>
      <w:tr w:rsidR="00AD015F" w:rsidRPr="00FD519A" w:rsidTr="00264FC0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</w:tr>
      <w:tr w:rsidR="00AD015F" w:rsidRPr="00FD519A" w:rsidTr="00264FC0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64EF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AD015F" w:rsidRPr="00FD519A" w:rsidTr="00264FC0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964EF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200,0</w:t>
            </w:r>
          </w:p>
        </w:tc>
      </w:tr>
      <w:tr w:rsidR="00AD015F" w:rsidRPr="00FD519A" w:rsidTr="00264FC0">
        <w:trPr>
          <w:trHeight w:val="29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AD015F" w:rsidRPr="00FD519A" w:rsidTr="00264FC0">
        <w:trPr>
          <w:trHeight w:val="6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lastRenderedPageBreak/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AD015F" w:rsidRPr="00FD519A" w:rsidTr="00264FC0">
        <w:trPr>
          <w:trHeight w:val="70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64EF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AD015F" w:rsidRPr="00FD519A" w:rsidTr="00264FC0">
        <w:trPr>
          <w:trHeight w:val="53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552,0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AD015F" w:rsidRPr="00FD519A" w:rsidTr="00264FC0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964EFD">
              <w:rPr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552,0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AD015F" w:rsidRPr="00FD519A" w:rsidTr="00264FC0">
        <w:trPr>
          <w:trHeight w:val="5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sz w:val="24"/>
                <w:szCs w:val="24"/>
              </w:rPr>
              <w:t>552,0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964EF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AD015F" w:rsidRPr="00FD519A" w:rsidTr="00264FC0">
        <w:trPr>
          <w:trHeight w:val="6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332 807,3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</w:tr>
      <w:tr w:rsidR="00AD015F" w:rsidRPr="00FD519A" w:rsidTr="00264FC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332 657,3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</w:tr>
      <w:tr w:rsidR="00AD015F" w:rsidRPr="00FD519A" w:rsidTr="00264FC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</w:tr>
      <w:tr w:rsidR="00AD015F" w:rsidRPr="00FD519A" w:rsidTr="00264FC0">
        <w:trPr>
          <w:trHeight w:val="63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</w:tr>
      <w:tr w:rsidR="00AD015F" w:rsidRPr="00FD519A" w:rsidTr="00264FC0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156 404,6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</w:tr>
      <w:tr w:rsidR="00AD015F" w:rsidRPr="00FD519A" w:rsidTr="00264FC0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156 404,6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</w:tr>
      <w:tr w:rsidR="00AD015F" w:rsidRPr="00FD519A" w:rsidTr="00264FC0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</w:tr>
      <w:tr w:rsidR="00AD015F" w:rsidRPr="00FD519A" w:rsidTr="00264FC0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</w:tr>
      <w:tr w:rsidR="00AD015F" w:rsidRPr="00FD519A" w:rsidTr="00264FC0">
        <w:trPr>
          <w:trHeight w:val="84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lastRenderedPageBreak/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</w:tr>
      <w:tr w:rsidR="00AD015F" w:rsidRPr="00FD519A" w:rsidTr="00264FC0">
        <w:trPr>
          <w:trHeight w:val="8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</w:tr>
      <w:tr w:rsidR="00AD015F" w:rsidRPr="00FD519A" w:rsidTr="00264FC0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AD015F" w:rsidRPr="00FD519A" w:rsidTr="00264FC0">
        <w:trPr>
          <w:trHeight w:val="3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AD015F" w:rsidRPr="00FD519A" w:rsidTr="00264FC0">
        <w:trPr>
          <w:trHeight w:val="1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AD015F" w:rsidRPr="00FD519A" w:rsidTr="00264FC0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3E61A2">
              <w:rPr>
                <w:b/>
                <w:bCs/>
                <w:sz w:val="24"/>
                <w:szCs w:val="24"/>
              </w:rPr>
              <w:t>Развитие местного традиционного народного художественного творчества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02 6 00 00000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AD015F" w:rsidRPr="00FD519A" w:rsidTr="00264FC0">
        <w:trPr>
          <w:trHeight w:hRule="exact" w:val="112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Участие и проведение фестивалей, конкурсов и мастер-классов по нар</w:t>
            </w:r>
            <w:r>
              <w:rPr>
                <w:sz w:val="24"/>
                <w:szCs w:val="24"/>
              </w:rPr>
              <w:t>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AD015F" w:rsidRPr="00FD519A" w:rsidTr="00264FC0">
        <w:trPr>
          <w:trHeight w:val="56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AD015F" w:rsidRPr="00FD519A" w:rsidTr="00264FC0">
        <w:trPr>
          <w:trHeight w:val="86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AD015F" w:rsidRPr="00FD519A" w:rsidTr="00264FC0">
        <w:trPr>
          <w:trHeight w:val="48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</w:tr>
      <w:tr w:rsidR="00AD015F" w:rsidRPr="00FD519A" w:rsidTr="00264FC0">
        <w:trPr>
          <w:trHeight w:val="1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</w:tr>
      <w:tr w:rsidR="00AD015F" w:rsidRPr="00FD519A" w:rsidTr="00264FC0">
        <w:trPr>
          <w:trHeight w:val="81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</w:tr>
      <w:tr w:rsidR="00AD015F" w:rsidRPr="00FD519A" w:rsidTr="00264FC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3E61A2">
              <w:rPr>
                <w:sz w:val="24"/>
                <w:szCs w:val="24"/>
              </w:rPr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lastRenderedPageBreak/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</w:tr>
      <w:tr w:rsidR="00AD015F" w:rsidRPr="00FD519A" w:rsidTr="00264FC0">
        <w:trPr>
          <w:trHeight w:val="25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E61A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</w:tr>
      <w:tr w:rsidR="00AD015F" w:rsidRPr="00FD519A" w:rsidTr="00264FC0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b/>
                <w:bCs/>
                <w:sz w:val="24"/>
                <w:szCs w:val="24"/>
              </w:rPr>
              <w:t>175 744,1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80 646,4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80 646,4</w:t>
            </w:r>
          </w:p>
        </w:tc>
      </w:tr>
      <w:tr w:rsidR="00AD015F" w:rsidRPr="00FD519A" w:rsidTr="00264FC0">
        <w:trPr>
          <w:trHeight w:val="3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2627">
              <w:rPr>
                <w:b/>
                <w:bCs/>
                <w:sz w:val="24"/>
                <w:szCs w:val="24"/>
              </w:rPr>
              <w:t>80 932,1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79 921,4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79 921,4</w:t>
            </w:r>
          </w:p>
        </w:tc>
      </w:tr>
      <w:tr w:rsidR="00AD015F" w:rsidRPr="00FD519A" w:rsidTr="00264FC0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AD015F" w:rsidRPr="00FD519A" w:rsidTr="00264FC0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AD015F" w:rsidRPr="00FD519A" w:rsidTr="00264FC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E61A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AD015F" w:rsidRPr="00FD519A" w:rsidTr="00264FC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</w:tr>
      <w:tr w:rsidR="00AD015F" w:rsidRPr="00FD519A" w:rsidTr="00264FC0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</w:tr>
      <w:tr w:rsidR="00AD015F" w:rsidRPr="00FD519A" w:rsidTr="00264FC0">
        <w:trPr>
          <w:trHeight w:val="6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</w:tr>
      <w:tr w:rsidR="00AD015F" w:rsidRPr="00FD519A" w:rsidTr="00264FC0">
        <w:trPr>
          <w:trHeight w:val="42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AD015F" w:rsidRPr="00FD519A" w:rsidTr="00264FC0">
        <w:trPr>
          <w:trHeight w:val="4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1 3</w:t>
            </w:r>
            <w:r>
              <w:rPr>
                <w:sz w:val="24"/>
                <w:szCs w:val="24"/>
              </w:rPr>
              <w:t>2</w:t>
            </w:r>
            <w:r w:rsidRPr="00BB4007">
              <w:rPr>
                <w:sz w:val="24"/>
                <w:szCs w:val="24"/>
              </w:rPr>
              <w:t>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1 100,0</w:t>
            </w:r>
          </w:p>
        </w:tc>
      </w:tr>
      <w:tr w:rsidR="00AD015F" w:rsidRPr="00FD519A" w:rsidTr="00264FC0">
        <w:trPr>
          <w:trHeight w:val="4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B4007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03 1 03 22000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BB4007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110,9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4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03 1 03 22000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BB4007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110,9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45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843,8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1 000,0</w:t>
            </w:r>
          </w:p>
        </w:tc>
      </w:tr>
      <w:tr w:rsidR="00AD015F" w:rsidRPr="00FD519A" w:rsidTr="00264FC0">
        <w:trPr>
          <w:trHeight w:hRule="exact" w:val="11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610,0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233,8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375,0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375,0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B4007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Pr="00B57544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right="-108" w:firstLine="0"/>
              <w:rPr>
                <w:b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Доставка и компенсация питания спортсменов </w:t>
            </w:r>
            <w:r w:rsidRPr="00B57544">
              <w:rPr>
                <w:sz w:val="24"/>
                <w:szCs w:val="24"/>
              </w:rPr>
              <w:lastRenderedPageBreak/>
              <w:t>(спортивных команд) Балахнинского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03 1 05 00000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1 081,0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доставку и компенсацию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8F633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F633C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F633C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B5754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Расходы на обеспечение командирования спортсменов до 18 лет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03 1 05 S2300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781,0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03 1 05 S2300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781,0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-расходы на обеспечение командирования спортсменов до 18 лет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624,8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-расходы на обеспечение командирования спортсменов до 18 лет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156,2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b/>
                <w:bCs/>
                <w:sz w:val="24"/>
                <w:szCs w:val="24"/>
              </w:rPr>
              <w:t>94 587,0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681,0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03 2 01 22000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36E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156,0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736E3E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lastRenderedPageBreak/>
              <w:t>03 2 01 22000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36E3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156,0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525,0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AD015F" w:rsidRPr="00FD519A" w:rsidTr="00264FC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36E3E">
              <w:rPr>
                <w:sz w:val="24"/>
                <w:szCs w:val="24"/>
              </w:rPr>
              <w:t>525,0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AD015F" w:rsidRPr="00FD519A" w:rsidTr="00264FC0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F12DAC">
              <w:rPr>
                <w:sz w:val="24"/>
                <w:szCs w:val="24"/>
              </w:rPr>
              <w:t xml:space="preserve">(МБУ ДО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F12DAC">
              <w:rPr>
                <w:sz w:val="24"/>
                <w:szCs w:val="24"/>
              </w:rPr>
              <w:t xml:space="preserve">) по адресу: </w:t>
            </w:r>
            <w:proofErr w:type="spellStart"/>
            <w:r w:rsidRPr="00F12DAC">
              <w:rPr>
                <w:sz w:val="24"/>
                <w:szCs w:val="24"/>
              </w:rPr>
              <w:t>г.Балахна</w:t>
            </w:r>
            <w:proofErr w:type="spellEnd"/>
            <w:r w:rsidRPr="00F12DAC">
              <w:rPr>
                <w:sz w:val="24"/>
                <w:szCs w:val="24"/>
              </w:rPr>
              <w:t xml:space="preserve">, </w:t>
            </w:r>
            <w:proofErr w:type="spellStart"/>
            <w:r w:rsidRPr="00F12DAC">
              <w:rPr>
                <w:sz w:val="24"/>
                <w:szCs w:val="24"/>
              </w:rPr>
              <w:t>ул.Свердлова</w:t>
            </w:r>
            <w:proofErr w:type="spellEnd"/>
            <w:r w:rsidRPr="00F12DAC">
              <w:rPr>
                <w:sz w:val="24"/>
                <w:szCs w:val="24"/>
              </w:rPr>
              <w:t xml:space="preserve">, 15, во исполнение плана реализации мероприятий в рамках подготовки к празднованию 550-летия </w:t>
            </w:r>
            <w:proofErr w:type="spellStart"/>
            <w:r w:rsidRPr="00F12DAC">
              <w:rPr>
                <w:sz w:val="24"/>
                <w:szCs w:val="24"/>
              </w:rPr>
              <w:t>г.Балахна</w:t>
            </w:r>
            <w:proofErr w:type="spellEnd"/>
            <w:r w:rsidRPr="00F12DAC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93 906,0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93 906,0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93 906,0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1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D015F" w:rsidRPr="00FD519A" w:rsidTr="00264FC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92 966,9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939,1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150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</w:tr>
      <w:tr w:rsidR="00AD015F" w:rsidRPr="00FD519A" w:rsidTr="00264FC0">
        <w:trPr>
          <w:trHeight w:val="88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AD015F" w:rsidRPr="00FD519A" w:rsidTr="00264FC0">
        <w:trPr>
          <w:trHeight w:val="854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D015F" w:rsidRPr="00B57544" w:rsidRDefault="00AD015F" w:rsidP="00264FC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B5754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AD015F" w:rsidRPr="00FD519A" w:rsidTr="00264FC0">
        <w:trPr>
          <w:trHeight w:hRule="exact" w:val="17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Антикоррупционное</w:t>
            </w:r>
            <w:r>
              <w:rPr>
                <w:sz w:val="24"/>
                <w:szCs w:val="24"/>
              </w:rPr>
              <w:t xml:space="preserve"> </w:t>
            </w:r>
            <w:r w:rsidRPr="00B57544">
              <w:rPr>
                <w:sz w:val="24"/>
                <w:szCs w:val="24"/>
              </w:rPr>
              <w:t>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AD015F" w:rsidRPr="00FD519A" w:rsidTr="00264FC0">
        <w:trPr>
          <w:trHeight w:val="88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AD015F" w:rsidRPr="00FD519A" w:rsidTr="00264FC0">
        <w:trPr>
          <w:trHeight w:val="117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AD015F" w:rsidRPr="00FD519A" w:rsidTr="00264FC0">
        <w:trPr>
          <w:trHeight w:val="83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AD015F" w:rsidRPr="00FD519A" w:rsidTr="00264FC0">
        <w:trPr>
          <w:trHeight w:val="117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B5754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57544">
              <w:rPr>
                <w:b/>
                <w:bCs/>
                <w:sz w:val="24"/>
                <w:szCs w:val="24"/>
              </w:rPr>
              <w:t>Профилактика правонарушений и укрепление системы общественной безопасности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</w:tr>
      <w:tr w:rsidR="00AD015F" w:rsidRPr="00FD519A" w:rsidTr="00264FC0">
        <w:trPr>
          <w:trHeight w:val="41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</w:tr>
      <w:tr w:rsidR="00AD015F" w:rsidRPr="00FD519A" w:rsidTr="00264FC0">
        <w:trPr>
          <w:trHeight w:val="5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B57544">
              <w:rPr>
                <w:sz w:val="24"/>
                <w:szCs w:val="24"/>
              </w:rPr>
              <w:lastRenderedPageBreak/>
              <w:t>Балахнинском</w:t>
            </w:r>
            <w:proofErr w:type="spellEnd"/>
            <w:r w:rsidRPr="00B57544"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</w:t>
            </w:r>
            <w:r w:rsidRPr="00B57544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B5754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</w:t>
            </w:r>
            <w:r w:rsidRPr="00B57544">
              <w:rPr>
                <w:sz w:val="24"/>
                <w:szCs w:val="24"/>
              </w:rPr>
              <w:lastRenderedPageBreak/>
              <w:t>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57544">
              <w:rPr>
                <w:b/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муниципального округа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b/>
                <w:bCs/>
                <w:sz w:val="24"/>
                <w:szCs w:val="24"/>
              </w:rPr>
              <w:t>29 118,8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7 233,3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7 233,3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73F6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873F62" w:rsidRDefault="00AD015F" w:rsidP="00264FC0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Капитальный ремонт здания (помещений) муниципальной собственности и благоустройство прилегающей к нему территории, расположенных по адресу: </w:t>
            </w:r>
            <w:proofErr w:type="spellStart"/>
            <w:r w:rsidRPr="00873F62">
              <w:rPr>
                <w:sz w:val="24"/>
                <w:szCs w:val="24"/>
              </w:rPr>
              <w:t>г.Балахна</w:t>
            </w:r>
            <w:proofErr w:type="spellEnd"/>
            <w:r w:rsidRPr="00873F62">
              <w:rPr>
                <w:sz w:val="24"/>
                <w:szCs w:val="24"/>
              </w:rPr>
              <w:t xml:space="preserve">, </w:t>
            </w:r>
            <w:proofErr w:type="spellStart"/>
            <w:r w:rsidRPr="00873F62">
              <w:rPr>
                <w:sz w:val="24"/>
                <w:szCs w:val="24"/>
              </w:rPr>
              <w:t>пр.Революции</w:t>
            </w:r>
            <w:proofErr w:type="spellEnd"/>
            <w:r w:rsidRPr="00873F62">
              <w:rPr>
                <w:sz w:val="24"/>
                <w:szCs w:val="24"/>
              </w:rPr>
              <w:t xml:space="preserve">, д.20, во исполнение плана реализации мероприятий в рамках подготовки к празднованию 550-летия </w:t>
            </w:r>
            <w:proofErr w:type="spellStart"/>
            <w:r w:rsidRPr="00873F62">
              <w:rPr>
                <w:sz w:val="24"/>
                <w:szCs w:val="24"/>
              </w:rPr>
              <w:t>г.Балахна</w:t>
            </w:r>
            <w:proofErr w:type="spellEnd"/>
            <w:r w:rsidRPr="00873F62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873F62" w:rsidRDefault="00AD015F" w:rsidP="00264FC0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873F62" w:rsidRDefault="00AD015F" w:rsidP="00264FC0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73F6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873F62" w:rsidRDefault="00AD015F" w:rsidP="00264FC0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873F62" w:rsidRDefault="00AD015F" w:rsidP="00264FC0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21 666,6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873F62" w:rsidRDefault="00AD015F" w:rsidP="00264FC0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-расходы на организацию празднования памятных дат муниципальных образований Нижегородской области за </w:t>
            </w:r>
            <w:r w:rsidRPr="00873F62">
              <w:rPr>
                <w:sz w:val="24"/>
                <w:szCs w:val="24"/>
              </w:rPr>
              <w:lastRenderedPageBreak/>
              <w:t>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D015F" w:rsidRPr="00FD519A" w:rsidTr="00264FC0">
        <w:trPr>
          <w:trHeight w:val="69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AD015F" w:rsidRPr="00FD519A" w:rsidTr="00264FC0">
        <w:trPr>
          <w:trHeight w:val="8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AD015F" w:rsidRPr="00FD519A" w:rsidTr="00264FC0">
        <w:trPr>
          <w:trHeight w:hRule="exact" w:val="115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B57544" w:rsidRDefault="00AD015F" w:rsidP="00264FC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B5754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AD015F" w:rsidRPr="00FD519A" w:rsidTr="00264FC0">
        <w:trPr>
          <w:trHeight w:hRule="exact" w:val="174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</w:tr>
      <w:tr w:rsidR="00AD015F" w:rsidRPr="00FD519A" w:rsidTr="00264FC0">
        <w:trPr>
          <w:trHeight w:hRule="exact" w:val="143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Подпрограмма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</w:tr>
      <w:tr w:rsidR="00AD015F" w:rsidRPr="00FD519A" w:rsidTr="00264FC0">
        <w:trPr>
          <w:trHeight w:hRule="exact" w:val="83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4 462,4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4 462,4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4 462,4</w:t>
            </w:r>
          </w:p>
        </w:tc>
      </w:tr>
      <w:tr w:rsidR="00AD015F" w:rsidRPr="00FD519A" w:rsidTr="00264FC0">
        <w:trPr>
          <w:trHeight w:hRule="exact" w:val="113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</w:tr>
      <w:tr w:rsidR="00AD015F" w:rsidRPr="00FD519A" w:rsidTr="00264FC0">
        <w:trPr>
          <w:trHeight w:hRule="exact" w:val="142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</w:tr>
      <w:tr w:rsidR="00AD015F" w:rsidRPr="00FD519A" w:rsidTr="00264FC0">
        <w:trPr>
          <w:trHeight w:val="8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790766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 - 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17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5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- 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«Развитие торговли в </w:t>
            </w:r>
            <w:proofErr w:type="spellStart"/>
            <w:r w:rsidRPr="00790766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790766">
              <w:rPr>
                <w:b/>
                <w:bCs/>
                <w:sz w:val="24"/>
                <w:szCs w:val="24"/>
              </w:rPr>
              <w:t xml:space="preserve"> муниципальном округе»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09 2 00 00000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Муниципальная программа «Повышение эффективности бюджетных расходов в </w:t>
            </w:r>
            <w:proofErr w:type="spellStart"/>
            <w:r w:rsidRPr="00790766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790766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b/>
                <w:bCs/>
                <w:sz w:val="24"/>
                <w:szCs w:val="24"/>
              </w:rPr>
              <w:t>108 483,9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b/>
                <w:bCs/>
                <w:sz w:val="24"/>
                <w:szCs w:val="24"/>
              </w:rPr>
              <w:t>129 879,4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b/>
                <w:bCs/>
                <w:sz w:val="24"/>
                <w:szCs w:val="24"/>
              </w:rPr>
              <w:t>116 977,0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90766">
              <w:rPr>
                <w:b/>
                <w:bCs/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790766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790766">
              <w:rPr>
                <w:b/>
                <w:bCs/>
                <w:sz w:val="24"/>
                <w:szCs w:val="24"/>
              </w:rPr>
              <w:t xml:space="preserve"> </w:t>
            </w:r>
            <w:r w:rsidRPr="00790766">
              <w:rPr>
                <w:b/>
                <w:bCs/>
                <w:sz w:val="24"/>
                <w:szCs w:val="24"/>
              </w:rPr>
              <w:lastRenderedPageBreak/>
              <w:t>муниципальном округе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lastRenderedPageBreak/>
              <w:t>10 1 00 00000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b/>
                <w:bCs/>
                <w:sz w:val="24"/>
                <w:szCs w:val="24"/>
              </w:rPr>
              <w:t>82 850,1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b/>
                <w:bCs/>
                <w:sz w:val="24"/>
                <w:szCs w:val="24"/>
              </w:rPr>
              <w:t>104 245,6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b/>
                <w:bCs/>
                <w:sz w:val="24"/>
                <w:szCs w:val="24"/>
              </w:rPr>
              <w:t>91 343,2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23 052,6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44 448,1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31 545,7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23 052,6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44 448,1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31 545,7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23 052,6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44 448,1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31 545,7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839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22 951,3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44 370,0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31 500,0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уплата процентов за пользование бюджетным</w:t>
            </w:r>
            <w:r>
              <w:rPr>
                <w:sz w:val="24"/>
                <w:szCs w:val="24"/>
              </w:rPr>
              <w:t>и кредитами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78,1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45,7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lastRenderedPageBreak/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90766">
              <w:rPr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25 633,8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b/>
                <w:bCs/>
                <w:sz w:val="24"/>
                <w:szCs w:val="24"/>
              </w:rPr>
              <w:t>24 839,6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15 103,6</w:t>
            </w:r>
          </w:p>
        </w:tc>
      </w:tr>
      <w:tr w:rsidR="00AD015F" w:rsidRPr="00FD519A" w:rsidTr="00264FC0">
        <w:trPr>
          <w:trHeight w:val="21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C1171C">
              <w:rPr>
                <w:b/>
                <w:bCs/>
                <w:sz w:val="24"/>
                <w:szCs w:val="24"/>
              </w:rPr>
              <w:t>Подпрограмма «</w:t>
            </w:r>
            <w:r w:rsidRPr="00C1171C">
              <w:rPr>
                <w:b/>
                <w:bCs/>
                <w:color w:val="000000"/>
                <w:sz w:val="24"/>
                <w:szCs w:val="24"/>
              </w:rPr>
              <w:t>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b/>
                <w:bCs/>
                <w:sz w:val="24"/>
                <w:szCs w:val="24"/>
              </w:rPr>
              <w:t>21 962,7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15 103,6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14 283,5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13 237,3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13 255,1</w:t>
            </w:r>
          </w:p>
        </w:tc>
      </w:tr>
      <w:tr w:rsidR="00AD015F" w:rsidRPr="00FD519A" w:rsidTr="00264FC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</w:tr>
      <w:tr w:rsidR="00AD015F" w:rsidRPr="00FD519A" w:rsidTr="00264FC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</w:tr>
      <w:tr w:rsidR="00AD015F" w:rsidRPr="00FD519A" w:rsidTr="00264FC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674,8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AD015F" w:rsidRPr="00FD519A" w:rsidTr="00264FC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674,8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AD015F" w:rsidRPr="00FD519A" w:rsidTr="00264FC0">
        <w:trPr>
          <w:trHeight w:val="32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674,8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AD015F" w:rsidRPr="00FD519A" w:rsidTr="00264FC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Поддержка 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2 881,9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AD015F" w:rsidRPr="00FD519A" w:rsidTr="00264FC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2 881,9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AD015F" w:rsidRPr="00FD519A" w:rsidTr="00264FC0">
        <w:trPr>
          <w:trHeight w:val="32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-поддержка  производства молока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2 881,9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AD015F" w:rsidRPr="00FD519A" w:rsidTr="00264FC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AD015F" w:rsidRPr="00FD519A" w:rsidTr="00264FC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AD015F" w:rsidRPr="00FD519A" w:rsidTr="00264FC0">
        <w:trPr>
          <w:trHeight w:val="29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AD015F" w:rsidRPr="00FD519A" w:rsidTr="00264FC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2 156,0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AD015F" w:rsidRPr="00FD519A" w:rsidTr="00264FC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2 156,0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AD015F" w:rsidRPr="00FD519A" w:rsidTr="00264FC0">
        <w:trPr>
          <w:trHeight w:val="1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2 156,0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AD015F" w:rsidRPr="00FD519A" w:rsidTr="00264FC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1 110,5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1 066,1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1 110,5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1 066,1</w:t>
            </w:r>
          </w:p>
        </w:tc>
      </w:tr>
      <w:tr w:rsidR="00AD015F" w:rsidRPr="00FD519A" w:rsidTr="00264FC0">
        <w:trPr>
          <w:trHeight w:val="37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85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832,9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765,9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746,3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277,6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283,3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319,8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790766">
              <w:rPr>
                <w:sz w:val="24"/>
                <w:szCs w:val="24"/>
              </w:rPr>
              <w:t>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5 290,5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3 590,1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3 744,0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5 290,5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3 590,1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3 744,0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3 967,9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2 620,8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2 620,8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1 322,6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969,3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1 123,2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518,3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518,3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377,4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362,8</w:t>
            </w:r>
          </w:p>
        </w:tc>
      </w:tr>
      <w:tr w:rsidR="00AD015F" w:rsidRPr="00FD519A" w:rsidTr="00264FC0">
        <w:trPr>
          <w:trHeight w:val="2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155,5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478,4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187,4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478,4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187,4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358,8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131,2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</w:t>
            </w:r>
            <w:r w:rsidRPr="00790766">
              <w:rPr>
                <w:sz w:val="24"/>
                <w:szCs w:val="24"/>
              </w:rPr>
              <w:lastRenderedPageBreak/>
              <w:t>зерновых культур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119,6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56,2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Техническая и технологическая</w:t>
            </w:r>
            <w:r w:rsidRPr="00790766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7 679,2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7 679,2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sz w:val="24"/>
                <w:szCs w:val="24"/>
              </w:rPr>
              <w:t>7 679,2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осуществление выплат, предусмотренных Законом Нижегородской области от 26 декабря 2018 года №158-З </w:t>
            </w:r>
            <w:r>
              <w:rPr>
                <w:sz w:val="24"/>
                <w:szCs w:val="24"/>
              </w:rPr>
              <w:t>«</w:t>
            </w:r>
            <w:r w:rsidRPr="00790766">
              <w:rPr>
                <w:sz w:val="24"/>
                <w:szCs w:val="24"/>
              </w:rPr>
              <w:t>О мерах по развитию кадрового потенциала сельскохозяйственного производства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 xml:space="preserve">Подпрограмма </w:t>
            </w:r>
            <w:r w:rsidRPr="00873F62">
              <w:rPr>
                <w:b/>
                <w:bCs/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2 876,9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2 665,7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lastRenderedPageBreak/>
              <w:t xml:space="preserve">Расходы на реализацию мероприятий по благоустройству сельских территорий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11 2 02 Д5767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465360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2 665,7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6536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11 2 02 Д5767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465360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2 665,7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465360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465360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1 851,0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465360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354,1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790766" w:rsidRDefault="00AD015F" w:rsidP="00264FC0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инициативных платежей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465360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460,6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79076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AD015F" w:rsidRPr="000E01E2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6F49C3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6F49C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6F49C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6F49C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b/>
                <w:bCs/>
                <w:sz w:val="24"/>
                <w:szCs w:val="24"/>
              </w:rPr>
              <w:t>78 335,2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6F49C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74 516,7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6F49C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80 462,2</w:t>
            </w:r>
          </w:p>
        </w:tc>
      </w:tr>
      <w:tr w:rsidR="00AD015F" w:rsidRPr="000E01E2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6F49C3" w:rsidRDefault="00AD015F" w:rsidP="00264FC0">
            <w:pPr>
              <w:ind w:firstLine="0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6F49C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6F49C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6F49C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E789B">
              <w:rPr>
                <w:b/>
                <w:bCs/>
                <w:sz w:val="24"/>
                <w:szCs w:val="24"/>
              </w:rPr>
              <w:t>78 323,7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6F49C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73 768,3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6F49C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79 705,1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6F49C3" w:rsidRDefault="00AD015F" w:rsidP="00264FC0">
            <w:pPr>
              <w:ind w:firstLine="0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6F49C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6F49C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6F49C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6F49C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6F49C3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</w:tr>
      <w:tr w:rsidR="00AD015F" w:rsidRPr="00FD519A" w:rsidTr="00264FC0">
        <w:trPr>
          <w:trHeight w:val="25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56 123,1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57 600,0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AD015F" w:rsidRPr="00FD519A" w:rsidTr="00264FC0">
        <w:trPr>
          <w:trHeight w:val="6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56 123,1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57 600,0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56 123,1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57 600,0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12 483,9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11 007,0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12 483,9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11 007,0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9 362,9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8 035,1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16 008,3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3 121,0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61313">
              <w:rPr>
                <w:sz w:val="24"/>
                <w:szCs w:val="24"/>
              </w:rPr>
              <w:t>2 971,9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873F6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6 860,7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</w:t>
            </w:r>
            <w:r w:rsidRPr="00DC3879">
              <w:rPr>
                <w:sz w:val="24"/>
                <w:szCs w:val="24"/>
              </w:rPr>
              <w:lastRenderedPageBreak/>
              <w:t>Отечественной войны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12 1 02 00000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52233">
              <w:rPr>
                <w:sz w:val="24"/>
                <w:szCs w:val="24"/>
              </w:rPr>
              <w:t>4 955,4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2 314,7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2 314,7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2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3 809,0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1 904,5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1 904,5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952,3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476,1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476,1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Подпрограмма                                                                  «Обеспечение жильем молодых семей»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745,6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A20375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171,9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64,0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73,7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</w:t>
            </w:r>
            <w:r w:rsidRPr="00DC3879">
              <w:rPr>
                <w:sz w:val="24"/>
                <w:szCs w:val="24"/>
              </w:rPr>
              <w:lastRenderedPageBreak/>
              <w:t>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DC3879">
              <w:rPr>
                <w:b/>
                <w:bCs/>
                <w:sz w:val="24"/>
                <w:szCs w:val="24"/>
              </w:rPr>
              <w:t>Прочие мероприятия  в рамках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  <w:r w:rsidRPr="00DC3879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DC3879">
              <w:rPr>
                <w:sz w:val="24"/>
                <w:szCs w:val="24"/>
              </w:rPr>
              <w:t>Молодой семье-доступное жилье</w:t>
            </w:r>
            <w:r>
              <w:rPr>
                <w:sz w:val="24"/>
                <w:szCs w:val="24"/>
              </w:rPr>
              <w:t>»</w:t>
            </w:r>
            <w:r w:rsidRPr="00DC3879">
              <w:rPr>
                <w:sz w:val="24"/>
                <w:szCs w:val="24"/>
              </w:rPr>
              <w:t xml:space="preserve"> на 2004-2010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b/>
                <w:bCs/>
                <w:sz w:val="24"/>
                <w:szCs w:val="24"/>
              </w:rPr>
              <w:t>10 596,7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10 596,7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5 511,2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5 511,2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b/>
                <w:bCs/>
                <w:sz w:val="24"/>
                <w:szCs w:val="24"/>
              </w:rPr>
              <w:t>312 122,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b/>
                <w:bCs/>
                <w:sz w:val="24"/>
                <w:szCs w:val="24"/>
              </w:rPr>
              <w:t>48 021,3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b/>
                <w:bCs/>
                <w:sz w:val="24"/>
                <w:szCs w:val="24"/>
              </w:rPr>
              <w:t>55 088,3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2 388,3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2 388,3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2 388,3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13 221,4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6 933,0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5 700,0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13 221,4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6 933,0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5 700,0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13 221,4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6 933,0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5 700,0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44 563,6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15 0 04 22000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4B47B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823,2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15 0 04 22000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4B47B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573,2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B47BE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B47B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15 0 04 22000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B47B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4B47B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250,0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B47B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B47BE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B67EA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14 515,6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9 281,2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234,4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15 0 04 74270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</w:t>
            </w:r>
            <w:r w:rsidRPr="003C5BA4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15 0 04 74270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Устройство детских площадок на </w:t>
            </w:r>
            <w:proofErr w:type="spellStart"/>
            <w:r w:rsidRPr="001F4B9F">
              <w:rPr>
                <w:sz w:val="24"/>
                <w:szCs w:val="24"/>
              </w:rPr>
              <w:t>ул.Свердлова</w:t>
            </w:r>
            <w:proofErr w:type="spellEnd"/>
            <w:r w:rsidRPr="001F4B9F">
              <w:rPr>
                <w:sz w:val="24"/>
                <w:szCs w:val="24"/>
              </w:rPr>
              <w:t xml:space="preserve">,  </w:t>
            </w:r>
            <w:proofErr w:type="spellStart"/>
            <w:r w:rsidRPr="001F4B9F">
              <w:rPr>
                <w:sz w:val="24"/>
                <w:szCs w:val="24"/>
              </w:rPr>
              <w:t>ул.Телефонная</w:t>
            </w:r>
            <w:proofErr w:type="spellEnd"/>
            <w:r w:rsidRPr="001F4B9F">
              <w:rPr>
                <w:sz w:val="24"/>
                <w:szCs w:val="24"/>
              </w:rPr>
              <w:t xml:space="preserve">, </w:t>
            </w:r>
            <w:proofErr w:type="spellStart"/>
            <w:r w:rsidRPr="001F4B9F">
              <w:rPr>
                <w:sz w:val="24"/>
                <w:szCs w:val="24"/>
              </w:rPr>
              <w:t>ул.Б.Школьная</w:t>
            </w:r>
            <w:proofErr w:type="spellEnd"/>
            <w:r w:rsidRPr="001F4B9F">
              <w:rPr>
                <w:sz w:val="24"/>
                <w:szCs w:val="24"/>
              </w:rPr>
              <w:t xml:space="preserve"> в </w:t>
            </w:r>
            <w:proofErr w:type="spellStart"/>
            <w:r w:rsidRPr="001F4B9F">
              <w:rPr>
                <w:sz w:val="24"/>
                <w:szCs w:val="24"/>
              </w:rPr>
              <w:t>р.п</w:t>
            </w:r>
            <w:proofErr w:type="spellEnd"/>
            <w:r w:rsidRPr="001F4B9F">
              <w:rPr>
                <w:sz w:val="24"/>
                <w:szCs w:val="24"/>
              </w:rPr>
              <w:t>. Большое Козино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F4B9F" w:rsidRDefault="00AD015F" w:rsidP="00264FC0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967,5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F4B9F" w:rsidRDefault="00AD015F" w:rsidP="00264FC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Благоустройство придомовой территории многоквартирных домов №№9-25 по </w:t>
            </w:r>
            <w:proofErr w:type="spellStart"/>
            <w:r w:rsidRPr="001F4B9F">
              <w:rPr>
                <w:sz w:val="24"/>
                <w:szCs w:val="24"/>
              </w:rPr>
              <w:t>ул.Бумажников</w:t>
            </w:r>
            <w:proofErr w:type="spellEnd"/>
            <w:r w:rsidRPr="001F4B9F">
              <w:rPr>
                <w:sz w:val="24"/>
                <w:szCs w:val="24"/>
              </w:rPr>
              <w:t xml:space="preserve"> в </w:t>
            </w:r>
            <w:proofErr w:type="spellStart"/>
            <w:r w:rsidRPr="001F4B9F">
              <w:rPr>
                <w:sz w:val="24"/>
                <w:szCs w:val="24"/>
              </w:rPr>
              <w:t>г.Балахна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F4B9F" w:rsidRDefault="00AD015F" w:rsidP="00264FC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F4B9F" w:rsidRDefault="00AD015F" w:rsidP="00264FC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F4B9F" w:rsidRDefault="00AD015F" w:rsidP="00264FC0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F4B9F" w:rsidRDefault="00AD015F" w:rsidP="00264FC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F4B9F" w:rsidRDefault="00AD015F" w:rsidP="00264FC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lastRenderedPageBreak/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Устройство детской площадки для различных возрастных групп в районе домов № 72,74,76 по </w:t>
            </w:r>
            <w:proofErr w:type="spellStart"/>
            <w:r w:rsidRPr="001F4B9F">
              <w:rPr>
                <w:sz w:val="24"/>
                <w:szCs w:val="24"/>
              </w:rPr>
              <w:t>ул.Энгельса</w:t>
            </w:r>
            <w:proofErr w:type="spellEnd"/>
            <w:r w:rsidRPr="001F4B9F">
              <w:rPr>
                <w:sz w:val="24"/>
                <w:szCs w:val="24"/>
              </w:rPr>
              <w:t xml:space="preserve"> </w:t>
            </w:r>
            <w:proofErr w:type="spellStart"/>
            <w:r w:rsidRPr="001F4B9F">
              <w:rPr>
                <w:sz w:val="24"/>
                <w:szCs w:val="24"/>
              </w:rPr>
              <w:t>г.Балахна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3 422,9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F4B9F" w:rsidRDefault="00AD015F" w:rsidP="00264FC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3 422,9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F4B9F" w:rsidRDefault="00AD015F" w:rsidP="00264FC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F4B9F" w:rsidRDefault="00AD015F" w:rsidP="00264FC0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2 688,3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F4B9F" w:rsidRDefault="00AD015F" w:rsidP="00264FC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684,6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F4B9F" w:rsidRDefault="00AD015F" w:rsidP="00264FC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F4B9F" w:rsidRDefault="00AD015F" w:rsidP="00264FC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Устройство открытого хоккейного корта в районе домов №№4,6 по </w:t>
            </w:r>
            <w:proofErr w:type="spellStart"/>
            <w:r w:rsidRPr="001F4B9F">
              <w:rPr>
                <w:sz w:val="24"/>
                <w:szCs w:val="24"/>
              </w:rPr>
              <w:t>ул.Р.Люксембург</w:t>
            </w:r>
            <w:proofErr w:type="spellEnd"/>
            <w:r w:rsidRPr="001F4B9F">
              <w:rPr>
                <w:sz w:val="24"/>
                <w:szCs w:val="24"/>
              </w:rPr>
              <w:t xml:space="preserve"> в </w:t>
            </w:r>
            <w:proofErr w:type="spellStart"/>
            <w:r w:rsidRPr="001F4B9F">
              <w:rPr>
                <w:sz w:val="24"/>
                <w:szCs w:val="24"/>
              </w:rPr>
              <w:t>г.Балахна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F4B9F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F4B9F" w:rsidRDefault="00AD015F" w:rsidP="00264FC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Pr="001F4B9F">
              <w:rPr>
                <w:sz w:val="24"/>
                <w:szCs w:val="24"/>
              </w:rPr>
              <w:t>855,4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F4B9F" w:rsidRDefault="00AD015F" w:rsidP="00264FC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1F4B9F" w:rsidRDefault="00AD015F" w:rsidP="00264FC0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F4B9F" w:rsidRDefault="00AD015F" w:rsidP="00264FC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815,4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F4B9F" w:rsidRDefault="00AD015F" w:rsidP="00264FC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F4B9F" w:rsidRDefault="00AD015F" w:rsidP="00264FC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Благоустройство придомовой территории многоквартирных домов №4,6,8 по ул. Административная в </w:t>
            </w:r>
            <w:proofErr w:type="spellStart"/>
            <w:r w:rsidRPr="001F4B9F">
              <w:rPr>
                <w:sz w:val="24"/>
                <w:szCs w:val="24"/>
              </w:rPr>
              <w:t>р.п.Гидроторф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F4B9F" w:rsidRDefault="00AD015F" w:rsidP="00264FC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F4B9F" w:rsidRDefault="00AD015F" w:rsidP="00264FC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1F4B9F" w:rsidRDefault="00AD015F" w:rsidP="00264FC0">
            <w:pPr>
              <w:ind w:firstLine="0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F4B9F" w:rsidRDefault="00AD015F" w:rsidP="00264FC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1 626,5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F4B9F" w:rsidRDefault="00AD015F" w:rsidP="00264FC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192,8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F4B9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Расходы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25 800,8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15 0 05 22000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2743B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15 0 05 22000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2743B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25 500,8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500,8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350,0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25 000,0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984A4F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06 S2292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06 S2292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8 480,0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6 640,0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2 120,0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1 660,0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3 011,4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3 011,4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158,5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1 140,0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1 140,0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</w:t>
            </w:r>
            <w:r w:rsidRPr="00DC38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1 140,0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1 083,0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198,0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198,0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B36C65">
              <w:rPr>
                <w:sz w:val="24"/>
                <w:szCs w:val="24"/>
              </w:rPr>
              <w:t>57,0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10,4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15 0 11 00000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05017">
              <w:rPr>
                <w:sz w:val="24"/>
                <w:szCs w:val="24"/>
              </w:rPr>
              <w:t>58 320,0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25847" w:rsidRDefault="00AD015F" w:rsidP="00264FC0">
            <w:pPr>
              <w:ind w:firstLine="0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Расходы, направленные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25847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15 0 11 25010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25847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425847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276,9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25847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12743B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25847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425847" w:rsidRDefault="00AD015F" w:rsidP="00264FC0">
            <w:pPr>
              <w:ind w:firstLine="0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425847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15 0 11 25010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425847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425847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276,9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425847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425847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15 0 11 74130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05017">
              <w:rPr>
                <w:sz w:val="24"/>
                <w:szCs w:val="24"/>
              </w:rPr>
              <w:t>58 043,1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15 0 11 74130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05017">
              <w:rPr>
                <w:sz w:val="24"/>
                <w:szCs w:val="24"/>
              </w:rPr>
              <w:t>58 043,1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-расходы на ликвидацию свалок промышленных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57 199,8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05017">
              <w:rPr>
                <w:sz w:val="24"/>
                <w:szCs w:val="24"/>
              </w:rPr>
              <w:t>843,3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</w:t>
            </w:r>
            <w:proofErr w:type="spellStart"/>
            <w:r w:rsidRPr="001C433C">
              <w:rPr>
                <w:sz w:val="24"/>
                <w:szCs w:val="24"/>
              </w:rPr>
              <w:t>г.Балахна</w:t>
            </w:r>
            <w:proofErr w:type="spellEnd"/>
            <w:r w:rsidRPr="001C433C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137</w:t>
            </w:r>
            <w:r>
              <w:rPr>
                <w:sz w:val="24"/>
                <w:szCs w:val="24"/>
              </w:rPr>
              <w:t> 313,4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C433C" w:rsidRDefault="00AD015F" w:rsidP="00264FC0">
            <w:pPr>
              <w:ind w:firstLine="0"/>
              <w:rPr>
                <w:sz w:val="24"/>
                <w:szCs w:val="24"/>
              </w:rPr>
            </w:pPr>
            <w:r w:rsidRPr="004E6B0B">
              <w:rPr>
                <w:sz w:val="24"/>
                <w:szCs w:val="24"/>
              </w:rPr>
              <w:t xml:space="preserve">Расходы на прочие мероприятия в рамках реализации плана мероприятий по подготовке к празднованию 550-летия </w:t>
            </w:r>
            <w:proofErr w:type="spellStart"/>
            <w:r w:rsidRPr="004E6B0B">
              <w:rPr>
                <w:sz w:val="24"/>
                <w:szCs w:val="24"/>
              </w:rPr>
              <w:t>г.Балахна</w:t>
            </w:r>
            <w:proofErr w:type="spellEnd"/>
            <w:r w:rsidRPr="004E6B0B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425847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1C433C" w:rsidRDefault="00AD015F" w:rsidP="00264FC0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425847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137 033,7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137 033,7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135 663,4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DC3879" w:rsidRDefault="00AD015F" w:rsidP="00264FC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1 370,3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C3879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lastRenderedPageBreak/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b/>
                <w:bCs/>
                <w:sz w:val="24"/>
                <w:szCs w:val="24"/>
              </w:rPr>
              <w:t>4 720,5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2 830,0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4 720,5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4 720,5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4 510,5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178C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b/>
                <w:bCs/>
                <w:sz w:val="24"/>
                <w:szCs w:val="24"/>
              </w:rPr>
              <w:t>108 389,9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75 529,2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85 561,3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4 388,7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17 0 01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2 888,7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6481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17 0 01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2 888,7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Содержание действующей сети автомобильных дорог </w:t>
            </w:r>
            <w:r w:rsidRPr="003809BD">
              <w:rPr>
                <w:sz w:val="24"/>
                <w:szCs w:val="24"/>
              </w:rPr>
              <w:lastRenderedPageBreak/>
              <w:t xml:space="preserve">общего пользования местного значения, в </w:t>
            </w:r>
            <w:proofErr w:type="spellStart"/>
            <w:r w:rsidRPr="003809BD">
              <w:rPr>
                <w:sz w:val="24"/>
                <w:szCs w:val="24"/>
              </w:rPr>
              <w:t>т.ч</w:t>
            </w:r>
            <w:proofErr w:type="spellEnd"/>
            <w:r w:rsidRPr="003809BD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45 967,0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3809BD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3809BD">
              <w:rPr>
                <w:sz w:val="24"/>
                <w:szCs w:val="24"/>
              </w:rPr>
              <w:t>т.ч</w:t>
            </w:r>
            <w:proofErr w:type="spellEnd"/>
            <w:r w:rsidRPr="003809BD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43 500,0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14 000,0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14 000,0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36 155,4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29 500,0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E01D5A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E01D5A">
              <w:rPr>
                <w:sz w:val="24"/>
                <w:szCs w:val="24"/>
              </w:rPr>
              <w:t>т.ч</w:t>
            </w:r>
            <w:proofErr w:type="spellEnd"/>
            <w:r w:rsidRPr="00E01D5A">
              <w:rPr>
                <w:sz w:val="24"/>
                <w:szCs w:val="24"/>
              </w:rPr>
              <w:t>. искусственных дорожных сооружений,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02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2 467,0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02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2 467,0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57 734,2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17 424,7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15 585,7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9740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1 839,0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C433C">
              <w:rPr>
                <w:sz w:val="24"/>
                <w:szCs w:val="24"/>
              </w:rPr>
              <w:t xml:space="preserve">Выполнение работ по ремонту автомобильной </w:t>
            </w:r>
            <w:r w:rsidRPr="001C433C">
              <w:rPr>
                <w:sz w:val="24"/>
                <w:szCs w:val="24"/>
              </w:rPr>
              <w:lastRenderedPageBreak/>
              <w:t xml:space="preserve">дороги по </w:t>
            </w:r>
            <w:proofErr w:type="spellStart"/>
            <w:r w:rsidRPr="001C433C">
              <w:rPr>
                <w:sz w:val="24"/>
                <w:szCs w:val="24"/>
              </w:rPr>
              <w:t>ул.Цветочная</w:t>
            </w:r>
            <w:proofErr w:type="spellEnd"/>
            <w:r w:rsidRPr="001C433C">
              <w:rPr>
                <w:sz w:val="24"/>
                <w:szCs w:val="24"/>
              </w:rPr>
              <w:t xml:space="preserve"> в </w:t>
            </w:r>
            <w:proofErr w:type="spellStart"/>
            <w:r w:rsidRPr="001C433C">
              <w:rPr>
                <w:sz w:val="24"/>
                <w:szCs w:val="24"/>
              </w:rPr>
              <w:t>г.Балахна</w:t>
            </w:r>
            <w:proofErr w:type="spellEnd"/>
            <w:r w:rsidRPr="001C433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lastRenderedPageBreak/>
              <w:t>17 0 03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C433C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C433C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1C433C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2 424,9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C433C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C433C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1C433C">
              <w:rPr>
                <w:sz w:val="24"/>
                <w:szCs w:val="24"/>
              </w:rPr>
              <w:t>ул.Чкалова</w:t>
            </w:r>
            <w:proofErr w:type="spellEnd"/>
            <w:r w:rsidRPr="001C433C">
              <w:rPr>
                <w:sz w:val="24"/>
                <w:szCs w:val="24"/>
              </w:rPr>
              <w:t xml:space="preserve"> в </w:t>
            </w:r>
            <w:proofErr w:type="spellStart"/>
            <w:r w:rsidRPr="001C433C">
              <w:rPr>
                <w:sz w:val="24"/>
                <w:szCs w:val="24"/>
              </w:rPr>
              <w:t>р.п</w:t>
            </w:r>
            <w:proofErr w:type="spellEnd"/>
            <w:r w:rsidRPr="001C433C">
              <w:rPr>
                <w:sz w:val="24"/>
                <w:szCs w:val="24"/>
              </w:rPr>
              <w:t xml:space="preserve">. </w:t>
            </w:r>
            <w:proofErr w:type="spellStart"/>
            <w:r w:rsidRPr="001C433C">
              <w:rPr>
                <w:sz w:val="24"/>
                <w:szCs w:val="24"/>
              </w:rPr>
              <w:t>Лукино</w:t>
            </w:r>
            <w:proofErr w:type="spellEnd"/>
            <w:r w:rsidRPr="001C433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C433C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1C433C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1C433C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2 636,6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1C433C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705,4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1C433C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185,0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C433C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>Выполнение работ по ремонту автомобильной дороги по ул. Вольная в г. 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264B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64B3D">
              <w:rPr>
                <w:sz w:val="24"/>
                <w:szCs w:val="24"/>
              </w:rPr>
              <w:t xml:space="preserve"> 952,8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C433C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C433C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C433C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1C433C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C433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3 952,8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lastRenderedPageBreak/>
              <w:t>«</w:t>
            </w:r>
            <w:r w:rsidRPr="00264B3D">
              <w:rPr>
                <w:sz w:val="24"/>
                <w:szCs w:val="24"/>
              </w:rPr>
              <w:t xml:space="preserve">Выполнение работ по ремонту автомобильной дороги в </w:t>
            </w:r>
            <w:proofErr w:type="spellStart"/>
            <w:r w:rsidRPr="00264B3D">
              <w:rPr>
                <w:sz w:val="24"/>
                <w:szCs w:val="24"/>
              </w:rPr>
              <w:t>д.Каданово</w:t>
            </w:r>
            <w:proofErr w:type="spellEnd"/>
            <w:r w:rsidRPr="00264B3D">
              <w:rPr>
                <w:sz w:val="24"/>
                <w:szCs w:val="24"/>
              </w:rPr>
              <w:t xml:space="preserve"> </w:t>
            </w:r>
            <w:proofErr w:type="spellStart"/>
            <w:r w:rsidRPr="00264B3D">
              <w:rPr>
                <w:sz w:val="24"/>
                <w:szCs w:val="24"/>
              </w:rPr>
              <w:t>р.п.Гидроторф</w:t>
            </w:r>
            <w:proofErr w:type="spellEnd"/>
            <w:r w:rsidRPr="00264B3D">
              <w:rPr>
                <w:sz w:val="24"/>
                <w:szCs w:val="24"/>
              </w:rPr>
              <w:t>,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lastRenderedPageBreak/>
              <w:t>17 0 03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2 730,1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707,6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264B3D">
              <w:rPr>
                <w:sz w:val="24"/>
                <w:szCs w:val="24"/>
              </w:rPr>
              <w:t>ул.Менделеева</w:t>
            </w:r>
            <w:proofErr w:type="spellEnd"/>
            <w:r w:rsidRPr="00264B3D">
              <w:rPr>
                <w:sz w:val="24"/>
                <w:szCs w:val="24"/>
              </w:rPr>
              <w:t xml:space="preserve"> в </w:t>
            </w:r>
            <w:proofErr w:type="spellStart"/>
            <w:r w:rsidRPr="00264B3D">
              <w:rPr>
                <w:sz w:val="24"/>
                <w:szCs w:val="24"/>
              </w:rPr>
              <w:t>г.Балахна</w:t>
            </w:r>
            <w:proofErr w:type="spellEnd"/>
            <w:r w:rsidRPr="00264B3D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64B3D">
              <w:rPr>
                <w:sz w:val="24"/>
                <w:szCs w:val="24"/>
              </w:rPr>
              <w:t xml:space="preserve"> 885,3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3 885,3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264B3D">
              <w:rPr>
                <w:sz w:val="24"/>
                <w:szCs w:val="24"/>
              </w:rPr>
              <w:t>ул.Бабушкина</w:t>
            </w:r>
            <w:proofErr w:type="spellEnd"/>
            <w:r w:rsidRPr="00264B3D">
              <w:rPr>
                <w:sz w:val="24"/>
                <w:szCs w:val="24"/>
              </w:rPr>
              <w:t xml:space="preserve"> в </w:t>
            </w:r>
            <w:proofErr w:type="spellStart"/>
            <w:r w:rsidRPr="00264B3D">
              <w:rPr>
                <w:sz w:val="24"/>
                <w:szCs w:val="24"/>
              </w:rPr>
              <w:t>г.Балахна</w:t>
            </w:r>
            <w:proofErr w:type="spellEnd"/>
            <w:r w:rsidRPr="00264B3D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B3D">
              <w:rPr>
                <w:sz w:val="24"/>
                <w:szCs w:val="24"/>
              </w:rPr>
              <w:t xml:space="preserve"> 201,8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E37EB5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lastRenderedPageBreak/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37EB5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4 201,8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64B3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1A21F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03 SД010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15 494,5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1A21F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03 SД010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15 494,5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1A21F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1A21F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14 168,7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1A21F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64B3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1 325,8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E37EB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b/>
                <w:bCs/>
                <w:sz w:val="24"/>
                <w:szCs w:val="24"/>
              </w:rPr>
              <w:t>37</w:t>
            </w:r>
            <w:r>
              <w:rPr>
                <w:b/>
                <w:bCs/>
                <w:sz w:val="24"/>
                <w:szCs w:val="24"/>
              </w:rPr>
              <w:t> 622,8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b/>
                <w:bCs/>
                <w:sz w:val="24"/>
                <w:szCs w:val="24"/>
              </w:rPr>
              <w:t>40 000,2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b/>
                <w:bCs/>
                <w:sz w:val="24"/>
                <w:szCs w:val="24"/>
              </w:rPr>
              <w:t>38 947,5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</w:t>
            </w:r>
            <w:r w:rsidRPr="003809BD">
              <w:rPr>
                <w:color w:val="000000"/>
                <w:sz w:val="24"/>
                <w:szCs w:val="24"/>
              </w:rPr>
              <w:lastRenderedPageBreak/>
              <w:t>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515,5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3 515,5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3 515,5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91F7D">
              <w:rPr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291F7D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15 644,6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17 329,9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16 264,5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 xml:space="preserve">-расходы на поддержку государственных программ </w:t>
            </w:r>
            <w:r w:rsidRPr="00291F7D">
              <w:rPr>
                <w:color w:val="000000"/>
                <w:sz w:val="24"/>
                <w:szCs w:val="24"/>
              </w:rPr>
              <w:lastRenderedPageBreak/>
              <w:t>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651,9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1 106,2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1 224,2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1 810,7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2 048,5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1 943,2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3809BD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left="34"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left="34"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809BD">
              <w:rPr>
                <w:color w:val="000000"/>
                <w:sz w:val="24"/>
                <w:szCs w:val="24"/>
              </w:rPr>
              <w:t>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78CC">
              <w:rPr>
                <w:b/>
                <w:bCs/>
                <w:sz w:val="24"/>
                <w:szCs w:val="24"/>
              </w:rPr>
              <w:t>3 628,5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78CC">
              <w:rPr>
                <w:b/>
                <w:bCs/>
                <w:sz w:val="24"/>
                <w:szCs w:val="24"/>
              </w:rPr>
              <w:t>8 841,2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78CC">
              <w:rPr>
                <w:b/>
                <w:bCs/>
                <w:sz w:val="24"/>
                <w:szCs w:val="24"/>
              </w:rPr>
              <w:t>8 841,2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3809BD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Подготовка руководящего состава, специалистов и </w:t>
            </w:r>
            <w:r w:rsidRPr="003809BD">
              <w:rPr>
                <w:sz w:val="24"/>
                <w:szCs w:val="24"/>
              </w:rPr>
              <w:lastRenderedPageBreak/>
              <w:t>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66,8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66,8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  <w:r w:rsidRPr="003809B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387,6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Расходы, направленные на выполнение   мероприятий по созданию, хранению и восполнению резервов материальных ресурсов для ликвидации чрезвычайных </w:t>
            </w:r>
            <w:r w:rsidRPr="003809BD">
              <w:rPr>
                <w:sz w:val="24"/>
                <w:szCs w:val="24"/>
              </w:rPr>
              <w:lastRenderedPageBreak/>
              <w:t>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387,6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387,6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3809BD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36,0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Расходы на обеспечение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36,0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36,0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3809BD">
              <w:rPr>
                <w:sz w:val="24"/>
                <w:szCs w:val="24"/>
              </w:rPr>
              <w:t>извещателей</w:t>
            </w:r>
            <w:proofErr w:type="spellEnd"/>
            <w:r w:rsidRPr="003809BD"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3809BD">
              <w:rPr>
                <w:sz w:val="24"/>
                <w:szCs w:val="24"/>
              </w:rPr>
              <w:t>извещателей</w:t>
            </w:r>
            <w:proofErr w:type="spellEnd"/>
            <w:r w:rsidRPr="003809BD"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3809B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3809B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</w:tr>
      <w:tr w:rsidR="00AD015F" w:rsidRPr="00FD519A" w:rsidTr="00264FC0">
        <w:trPr>
          <w:trHeight w:val="33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  <w:highlight w:val="yellow"/>
              </w:rPr>
            </w:pPr>
            <w:r w:rsidRPr="003809BD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809BD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3809BD" w:rsidRDefault="00AD015F" w:rsidP="00264FC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3809B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b/>
                <w:bCs/>
                <w:sz w:val="24"/>
                <w:szCs w:val="24"/>
              </w:rPr>
              <w:t>247 239,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20 366,6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15 818,6</w:t>
            </w:r>
          </w:p>
        </w:tc>
      </w:tr>
      <w:tr w:rsidR="00AD015F" w:rsidRPr="00FD519A" w:rsidTr="00264FC0">
        <w:trPr>
          <w:trHeight w:hRule="exact" w:val="2321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color w:val="000000"/>
                <w:sz w:val="24"/>
                <w:szCs w:val="24"/>
              </w:rPr>
              <w:t>Подпрограмма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b/>
                <w:bCs/>
                <w:sz w:val="24"/>
                <w:szCs w:val="24"/>
              </w:rPr>
              <w:t>213 590,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2 952,0</w:t>
            </w:r>
          </w:p>
        </w:tc>
      </w:tr>
      <w:tr w:rsidR="00AD015F" w:rsidRPr="00FD519A" w:rsidTr="00264FC0">
        <w:trPr>
          <w:trHeight w:hRule="exact" w:val="1988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291F7D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213 590,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hRule="exact" w:val="1988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Расходы на 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291F7D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21 1 01 25010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291F7D">
              <w:rPr>
                <w:sz w:val="24"/>
                <w:szCs w:val="24"/>
              </w:rPr>
              <w:t>78,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hRule="exact" w:val="1137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A429D4" w:rsidRDefault="00AD015F" w:rsidP="00264FC0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291F7D">
              <w:rPr>
                <w:sz w:val="24"/>
                <w:szCs w:val="24"/>
              </w:rPr>
              <w:t>78,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hRule="exact" w:val="2269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91F7D" w:rsidRDefault="00AD015F" w:rsidP="00264FC0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lastRenderedPageBreak/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109 353,4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hRule="exact" w:val="1281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91F7D" w:rsidRDefault="00AD015F" w:rsidP="00264FC0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178CC">
              <w:rPr>
                <w:sz w:val="24"/>
                <w:szCs w:val="24"/>
              </w:rPr>
              <w:t>109 353,4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hRule="exact" w:val="278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91F7D" w:rsidRDefault="00AD015F" w:rsidP="00264FC0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hRule="exact" w:val="2551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91F7D" w:rsidRDefault="00AD015F" w:rsidP="00264FC0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108 301,4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hRule="exact" w:val="2557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291F7D" w:rsidRDefault="00AD015F" w:rsidP="00264FC0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06D4">
              <w:rPr>
                <w:sz w:val="24"/>
                <w:szCs w:val="24"/>
              </w:rPr>
              <w:t>1 052,0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hRule="exact" w:val="2283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673330" w:rsidRDefault="00AD015F" w:rsidP="00264FC0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673330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21 1 01 S2590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673330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B1E6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103 458,5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673330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673330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hRule="exact" w:val="1124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673330" w:rsidRDefault="00AD015F" w:rsidP="00264FC0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673330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21 1 01 S2590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673330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B1E6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103 458,5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673330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673330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hRule="exact" w:val="2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673330" w:rsidRDefault="00AD015F" w:rsidP="00264FC0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673330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673330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B1E6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673330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673330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hRule="exact" w:val="3114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AD015F" w:rsidRPr="00673330" w:rsidRDefault="00AD015F" w:rsidP="00264FC0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lastRenderedPageBreak/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673330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673330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B1E65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103 458,5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673330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673330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Реализация проектных решений в области водоснабжения,</w:t>
            </w:r>
            <w:r>
              <w:rPr>
                <w:sz w:val="24"/>
                <w:szCs w:val="24"/>
              </w:rPr>
              <w:t xml:space="preserve"> </w:t>
            </w:r>
            <w:r w:rsidRPr="00A429D4">
              <w:rPr>
                <w:sz w:val="24"/>
                <w:szCs w:val="24"/>
              </w:rPr>
              <w:t>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A429D4">
              <w:rPr>
                <w:sz w:val="24"/>
                <w:szCs w:val="24"/>
              </w:rPr>
              <w:t>теплоснабжения и электроснабжения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реализацию проектных решений в области водоснабжения, водоотведения, теплоснабжения и электроснабжения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44450" w:rsidRDefault="00AD015F" w:rsidP="00264FC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44450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21 3 00 00000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44450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544450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367DE">
              <w:rPr>
                <w:b/>
                <w:bCs/>
                <w:sz w:val="24"/>
                <w:szCs w:val="24"/>
              </w:rPr>
              <w:t>2 754,3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44450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4 740,0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44450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4 740,0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367DE">
              <w:rPr>
                <w:sz w:val="24"/>
                <w:szCs w:val="24"/>
              </w:rPr>
              <w:t>1 621,1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367DE">
              <w:rPr>
                <w:sz w:val="24"/>
                <w:szCs w:val="24"/>
              </w:rPr>
              <w:t>1 621,1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367DE">
              <w:rPr>
                <w:sz w:val="24"/>
                <w:szCs w:val="24"/>
              </w:rPr>
              <w:t>1 621,1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367DE">
              <w:rPr>
                <w:sz w:val="24"/>
                <w:szCs w:val="24"/>
              </w:rPr>
              <w:t>893,2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367DE">
              <w:rPr>
                <w:sz w:val="24"/>
                <w:szCs w:val="24"/>
              </w:rPr>
              <w:t>893,2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367DE">
              <w:rPr>
                <w:sz w:val="24"/>
                <w:szCs w:val="24"/>
              </w:rPr>
              <w:t>893,2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A429D4">
              <w:rPr>
                <w:b/>
                <w:bCs/>
                <w:sz w:val="24"/>
                <w:szCs w:val="24"/>
              </w:rPr>
              <w:t>Поддержка муниципальных предприятий, организаций и отдельных категорий граждан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30 895,2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15 626,6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8 126,6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</w:t>
            </w:r>
            <w:r w:rsidRPr="00A429D4">
              <w:rPr>
                <w:sz w:val="24"/>
                <w:szCs w:val="24"/>
              </w:rPr>
              <w:lastRenderedPageBreak/>
              <w:t>населению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21 4 03 00000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30 768,6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15 500,0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8 000,0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21 4 03 21000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6B2C38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5 896,6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21 4 03 21000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6B2C38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5 896,6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19 872,0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19 872,0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544450" w:rsidRDefault="00AD015F" w:rsidP="00264FC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1570FC">
              <w:rPr>
                <w:b/>
                <w:bCs/>
                <w:sz w:val="24"/>
                <w:szCs w:val="24"/>
              </w:rPr>
              <w:lastRenderedPageBreak/>
              <w:t xml:space="preserve">Муниципальная программа </w:t>
            </w:r>
            <w:r w:rsidRPr="001570FC">
              <w:rPr>
                <w:b/>
                <w:bCs/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2030 годы из аварийного жилищного фонда, признанного таковым с 1 января 2017 г. до 1 января 2022 г.»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544450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544450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544450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70FC">
              <w:rPr>
                <w:b/>
                <w:bCs/>
                <w:sz w:val="24"/>
                <w:szCs w:val="24"/>
              </w:rPr>
              <w:t>128 101,4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544450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70FC">
              <w:rPr>
                <w:b/>
                <w:bCs/>
                <w:sz w:val="24"/>
                <w:szCs w:val="24"/>
              </w:rPr>
              <w:t>222 362,4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544450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70F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A429D4">
              <w:rPr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фонда 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 xml:space="preserve">Региональный проект </w:t>
            </w:r>
            <w:r>
              <w:rPr>
                <w:sz w:val="24"/>
                <w:szCs w:val="24"/>
              </w:rPr>
              <w:t>«</w:t>
            </w:r>
            <w:r w:rsidRPr="00291F7D">
              <w:rPr>
                <w:sz w:val="24"/>
                <w:szCs w:val="24"/>
              </w:rPr>
              <w:t>Жилье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C37DA">
              <w:rPr>
                <w:sz w:val="24"/>
                <w:szCs w:val="24"/>
              </w:rPr>
              <w:t>128 101,4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C37DA">
              <w:rPr>
                <w:sz w:val="24"/>
                <w:szCs w:val="24"/>
              </w:rPr>
              <w:t>222 362,4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C37DA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291F7D" w:rsidRDefault="00AD015F" w:rsidP="00264FC0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за счет средств публично-правовой компании </w:t>
            </w:r>
            <w:r>
              <w:rPr>
                <w:sz w:val="24"/>
                <w:szCs w:val="24"/>
              </w:rPr>
              <w:t>«</w:t>
            </w:r>
            <w:r w:rsidRPr="001570FC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  <w:r w:rsidRPr="001570F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0 И2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C37D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54 740,9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2C37D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2C37D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291F7D" w:rsidRDefault="00AD015F" w:rsidP="00264FC0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0 И2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C37D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31 490,7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2C37D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2C37D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291F7D" w:rsidRDefault="00AD015F" w:rsidP="00264FC0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0 И2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C37D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23 250,2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2C37D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2C37D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 xml:space="preserve">Расходы на обеспечение мероприятий по переселению граждан из </w:t>
            </w:r>
            <w:r w:rsidRPr="00291F7D">
              <w:rPr>
                <w:sz w:val="24"/>
                <w:szCs w:val="24"/>
              </w:rPr>
              <w:lastRenderedPageBreak/>
              <w:t>аварийного жилищного фонда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lastRenderedPageBreak/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68 272,3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39 275,0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37 311,2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1 963,8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291F7D" w:rsidRDefault="00AD015F" w:rsidP="00264FC0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28 997,3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291F7D" w:rsidRDefault="00AD015F" w:rsidP="00264FC0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291F7D" w:rsidRDefault="00AD015F" w:rsidP="00264FC0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27 547,5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291F7D" w:rsidRDefault="00AD015F" w:rsidP="00264FC0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1 449,8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291F7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E01D5A" w:rsidRDefault="00AD015F" w:rsidP="00264FC0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0 И2 6748V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221 706,1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E01D5A" w:rsidRDefault="00AD015F" w:rsidP="00264FC0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0 И2 6748V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221 706,1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E01D5A" w:rsidRDefault="00AD015F" w:rsidP="00264FC0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E01D5A" w:rsidRDefault="00AD015F" w:rsidP="00264FC0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210 859,8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E01D5A" w:rsidRDefault="00AD015F" w:rsidP="00264FC0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10 846,3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E01D5A" w:rsidRDefault="00AD015F" w:rsidP="00264FC0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lastRenderedPageBreak/>
              <w:t xml:space="preserve">Расходы на </w:t>
            </w:r>
            <w:proofErr w:type="spellStart"/>
            <w:r w:rsidRPr="00E01D5A">
              <w:rPr>
                <w:sz w:val="24"/>
                <w:szCs w:val="24"/>
              </w:rPr>
              <w:t>софинансирование</w:t>
            </w:r>
            <w:proofErr w:type="spellEnd"/>
            <w:r w:rsidRPr="00E01D5A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01D5A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23 0 И2 А7484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E01D5A" w:rsidRDefault="00AD015F" w:rsidP="00264FC0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23 0 И2 А7484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E01D5A" w:rsidRDefault="00AD015F" w:rsidP="00264FC0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E01D5A" w:rsidRDefault="00AD015F" w:rsidP="00264FC0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E01D5A">
              <w:rPr>
                <w:sz w:val="24"/>
                <w:szCs w:val="24"/>
              </w:rPr>
              <w:t>софинансирование</w:t>
            </w:r>
            <w:proofErr w:type="spellEnd"/>
            <w:r w:rsidRPr="00E01D5A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01D5A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E01D5A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E01D5A" w:rsidRDefault="00AD015F" w:rsidP="00264FC0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E01D5A">
              <w:rPr>
                <w:sz w:val="24"/>
                <w:szCs w:val="24"/>
              </w:rPr>
              <w:t>софинансирование</w:t>
            </w:r>
            <w:proofErr w:type="spellEnd"/>
            <w:r w:rsidRPr="00E01D5A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01D5A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E01D5A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E01D5A" w:rsidRDefault="00AD015F" w:rsidP="00264FC0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1570FC">
              <w:rPr>
                <w:sz w:val="24"/>
                <w:szCs w:val="24"/>
              </w:rPr>
              <w:t>софинансирование</w:t>
            </w:r>
            <w:proofErr w:type="spellEnd"/>
            <w:r w:rsidRPr="001570FC">
              <w:rPr>
                <w:sz w:val="24"/>
                <w:szCs w:val="24"/>
              </w:rPr>
              <w:t xml:space="preserve"> разницы стоимости жилых помещений между их </w:t>
            </w:r>
            <w:r w:rsidRPr="001570FC">
              <w:rPr>
                <w:sz w:val="24"/>
                <w:szCs w:val="24"/>
              </w:rPr>
              <w:lastRenderedPageBreak/>
              <w:t>фактической стоимостью и установленной в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1570FC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lastRenderedPageBreak/>
              <w:t>23 0 И2 А748V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Cs/>
                <w:sz w:val="24"/>
                <w:szCs w:val="24"/>
              </w:rPr>
              <w:t>5 088,2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Cs/>
                <w:sz w:val="24"/>
                <w:szCs w:val="24"/>
              </w:rPr>
              <w:t>656,3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Cs/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E01D5A" w:rsidRDefault="00AD015F" w:rsidP="00264FC0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0 И2 А748V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Cs/>
                <w:sz w:val="24"/>
                <w:szCs w:val="24"/>
              </w:rPr>
              <w:t>4 593,7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Cs/>
                <w:sz w:val="24"/>
                <w:szCs w:val="24"/>
              </w:rPr>
              <w:t>656,3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Cs/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E01D5A" w:rsidRDefault="00AD015F" w:rsidP="00264FC0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E01D5A" w:rsidRDefault="00AD015F" w:rsidP="00264FC0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1570FC">
              <w:rPr>
                <w:sz w:val="24"/>
                <w:szCs w:val="24"/>
              </w:rPr>
              <w:t>софинансирование</w:t>
            </w:r>
            <w:proofErr w:type="spellEnd"/>
            <w:r w:rsidRPr="001570FC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"Переселение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г."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4 364,0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656,3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E01D5A" w:rsidRDefault="00AD015F" w:rsidP="00264FC0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1570FC">
              <w:rPr>
                <w:sz w:val="24"/>
                <w:szCs w:val="24"/>
              </w:rPr>
              <w:t>софинансирование</w:t>
            </w:r>
            <w:proofErr w:type="spellEnd"/>
            <w:r w:rsidRPr="001570FC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1570FC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1570FC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229,7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E01D5A" w:rsidRDefault="00AD015F" w:rsidP="00264FC0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23 0 И2 А748V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494,5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E01D5A" w:rsidRDefault="00AD015F" w:rsidP="00264FC0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D015F" w:rsidRPr="00E01D5A" w:rsidRDefault="00AD015F" w:rsidP="00264FC0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1570FC">
              <w:rPr>
                <w:sz w:val="24"/>
                <w:szCs w:val="24"/>
              </w:rPr>
              <w:t>софинансирование</w:t>
            </w:r>
            <w:proofErr w:type="spellEnd"/>
            <w:r w:rsidRPr="001570FC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</w:t>
            </w:r>
            <w:r w:rsidRPr="001570FC">
              <w:rPr>
                <w:sz w:val="24"/>
                <w:szCs w:val="24"/>
              </w:rPr>
              <w:lastRenderedPageBreak/>
              <w:t xml:space="preserve">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1570FC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1570FC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469,8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D015F" w:rsidRPr="00E01D5A" w:rsidRDefault="00AD015F" w:rsidP="00264FC0">
            <w:pPr>
              <w:ind w:firstLine="0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1570FC">
              <w:rPr>
                <w:sz w:val="24"/>
                <w:szCs w:val="24"/>
              </w:rPr>
              <w:t>софинансирование</w:t>
            </w:r>
            <w:proofErr w:type="spellEnd"/>
            <w:r w:rsidRPr="001570FC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1570FC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1570FC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24,7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D015F" w:rsidRPr="001570FC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570FC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b/>
                <w:bCs/>
                <w:sz w:val="24"/>
                <w:szCs w:val="24"/>
              </w:rPr>
              <w:t>456 009,2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D015F" w:rsidRPr="00D8783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b/>
                <w:bCs/>
                <w:sz w:val="24"/>
                <w:szCs w:val="24"/>
              </w:rPr>
              <w:t>408 442,4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D015F" w:rsidRPr="00D8783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b/>
                <w:bCs/>
                <w:sz w:val="24"/>
                <w:szCs w:val="24"/>
              </w:rPr>
              <w:t>476 143,4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b/>
                <w:bCs/>
                <w:sz w:val="24"/>
                <w:szCs w:val="24"/>
              </w:rPr>
              <w:t>456 009,2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D8783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b/>
                <w:bCs/>
                <w:sz w:val="24"/>
                <w:szCs w:val="24"/>
              </w:rPr>
              <w:t>408 442,4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D8783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b/>
                <w:bCs/>
                <w:sz w:val="24"/>
                <w:szCs w:val="24"/>
              </w:rPr>
              <w:t>476 143,4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218 666,0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213 443,0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216 699,1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194 509,2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191 964,3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195 220,4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186 510,1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184 620,5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187 876,6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7 933,1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7 343,8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7 343,8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8A5BC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A5BC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8A5BC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FD530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66,0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074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9074D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5 711,0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A429D4">
              <w:rPr>
                <w:sz w:val="24"/>
                <w:szCs w:val="24"/>
              </w:rPr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5 711,0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3 489,8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3 489,8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Расходы на поощрение региональной управленческой команды верхнего уровня в 2025 году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77 7 01 55490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9740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310,0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77 7 01 55490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D9740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310,0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</w:tr>
      <w:tr w:rsidR="00AD015F" w:rsidRPr="00FD519A" w:rsidTr="00264FC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429D4">
              <w:rPr>
                <w:sz w:val="24"/>
                <w:szCs w:val="24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77 7 01 73910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137 517,6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136 223,9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136 286,3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135 828,2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134 396,4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134 396,4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62 123,6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15 144,2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13 762,2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13 762,2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58 348,4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58 348,4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58 348,4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212,0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Расходы на осуществление полномочий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1 689,4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1 827,5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1 889,9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1 689,4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1 827,5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1 889,9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99 825,6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D8783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58 775,5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D8783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123 158,0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204,0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E01D5A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204,0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BC0D0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7</w:t>
            </w:r>
            <w:r w:rsidRPr="00A429D4">
              <w:rPr>
                <w:sz w:val="24"/>
                <w:szCs w:val="24"/>
              </w:rPr>
              <w:t>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7</w:t>
            </w:r>
            <w:r w:rsidRPr="00A429D4">
              <w:rPr>
                <w:sz w:val="24"/>
                <w:szCs w:val="24"/>
              </w:rPr>
              <w:t>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227DB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227DB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110,0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110,0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A429D4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23 172,3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23 172,3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23 172,3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23 172,3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77 7 03 2540N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5B78D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30 896,3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5B78D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5B78D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77 7 03 2540N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5B78D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30 896,3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5B78D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5B78D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0,0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4 810,0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D015F" w:rsidRPr="00D8783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380,7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D015F" w:rsidRPr="00D8783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36 017,7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F74B6">
              <w:rPr>
                <w:sz w:val="24"/>
                <w:szCs w:val="24"/>
              </w:rPr>
              <w:lastRenderedPageBreak/>
              <w:t xml:space="preserve">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4 380,0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D015F" w:rsidRPr="00D8783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D015F" w:rsidRPr="00D8783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4 500,0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250,7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D8783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250,7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D8783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31 387,7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172991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172991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17299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17299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49,3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17299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17299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0,0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172991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172991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17299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17299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17299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17299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>449,5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7 949,5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>449,5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7 949,5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5 741,5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1 586,1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2 275,3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5 741,5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1 586,1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2 275,3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19 202,7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D8783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20 064,6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19 202,7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D87831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20 064,6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2D3012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2D3012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2D301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2D301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2D301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2D301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2D3012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2D3012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2D301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2D301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2D301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2D3012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>77 7 03 29430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13 906,9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10 823,8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10 823,8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13 906,9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10 823,8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10 823,8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175,8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175,8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956,2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856,2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856,2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956,2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856,2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sz w:val="24"/>
                <w:szCs w:val="24"/>
              </w:rPr>
              <w:t>856,2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F74B6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!»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CF74B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5A591D" w:rsidRDefault="00AD015F" w:rsidP="00264FC0">
            <w:pPr>
              <w:ind w:firstLine="0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A591D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!»</w:t>
            </w:r>
            <w:r w:rsidRPr="005A591D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5A591D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5A591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5A591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5A591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5A591D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172736" w:rsidRDefault="00AD015F" w:rsidP="00264FC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17273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17273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17273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17273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17273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D015F" w:rsidRPr="0068069D" w:rsidTr="00264FC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AD015F" w:rsidRPr="00F31BE7" w:rsidRDefault="00AD015F" w:rsidP="00264FC0">
            <w:pPr>
              <w:ind w:firstLine="0"/>
              <w:rPr>
                <w:b/>
                <w:sz w:val="24"/>
                <w:szCs w:val="24"/>
              </w:rPr>
            </w:pPr>
            <w:r w:rsidRPr="00F31BE7">
              <w:rPr>
                <w:b/>
                <w:sz w:val="24"/>
                <w:szCs w:val="24"/>
              </w:rPr>
              <w:t>ВСЕГО РАСХОДО</w:t>
            </w: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D015F" w:rsidRPr="00172736" w:rsidRDefault="00AD015F" w:rsidP="00264FC0">
            <w:pPr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AD015F" w:rsidRPr="00172736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D015F" w:rsidRPr="00FC7110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b/>
                <w:bCs/>
                <w:sz w:val="24"/>
                <w:szCs w:val="24"/>
              </w:rPr>
              <w:t>3 951 489,1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AD015F" w:rsidRPr="00FC7110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b/>
                <w:bCs/>
                <w:sz w:val="24"/>
                <w:szCs w:val="24"/>
              </w:rPr>
              <w:t>5 612 571,0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AD015F" w:rsidRPr="00FC7110" w:rsidRDefault="00AD015F" w:rsidP="00264FC0">
            <w:pPr>
              <w:ind w:firstLine="0"/>
              <w:jc w:val="center"/>
              <w:rPr>
                <w:sz w:val="24"/>
                <w:szCs w:val="24"/>
              </w:rPr>
            </w:pPr>
            <w:r w:rsidRPr="005B78D2">
              <w:rPr>
                <w:b/>
                <w:bCs/>
                <w:sz w:val="24"/>
                <w:szCs w:val="24"/>
              </w:rPr>
              <w:t>3 205 170,6</w:t>
            </w:r>
          </w:p>
        </w:tc>
      </w:tr>
    </w:tbl>
    <w:p w:rsidR="008427F0" w:rsidRDefault="008427F0" w:rsidP="0056698B">
      <w:pPr>
        <w:ind w:firstLine="0"/>
      </w:pPr>
    </w:p>
    <w:sectPr w:rsidR="008427F0" w:rsidSect="0020581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E9"/>
    <w:rsid w:val="0020581B"/>
    <w:rsid w:val="003421CD"/>
    <w:rsid w:val="00497EE9"/>
    <w:rsid w:val="004B5B34"/>
    <w:rsid w:val="004E4ABC"/>
    <w:rsid w:val="0056698B"/>
    <w:rsid w:val="00641CEC"/>
    <w:rsid w:val="00721C76"/>
    <w:rsid w:val="007C5E17"/>
    <w:rsid w:val="008427F0"/>
    <w:rsid w:val="008C0BDB"/>
    <w:rsid w:val="00AA1F7D"/>
    <w:rsid w:val="00AD015F"/>
    <w:rsid w:val="00E8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D769A"/>
  <w15:chartTrackingRefBased/>
  <w15:docId w15:val="{F40A7E87-A9AD-4953-81E1-DD892410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0581B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20581B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20581B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20581B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20581B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20581B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20581B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20581B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20581B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20581B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20581B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Подпись1"/>
    <w:basedOn w:val="a0"/>
    <w:rsid w:val="0020581B"/>
    <w:pPr>
      <w:tabs>
        <w:tab w:val="right" w:pos="9072"/>
      </w:tabs>
    </w:pPr>
  </w:style>
  <w:style w:type="paragraph" w:customStyle="1" w:styleId="ConsPlusTitle">
    <w:name w:val="ConsPlusTitle"/>
    <w:rsid w:val="002058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20581B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20581B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20581B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20581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20581B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20581B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footer"/>
    <w:basedOn w:val="a0"/>
    <w:link w:val="a7"/>
    <w:uiPriority w:val="99"/>
    <w:rsid w:val="0020581B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20581B"/>
    <w:rPr>
      <w:sz w:val="16"/>
    </w:rPr>
  </w:style>
  <w:style w:type="paragraph" w:customStyle="1" w:styleId="a9">
    <w:name w:val="ПолеТема"/>
    <w:rsid w:val="0020581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20581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20581B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20581B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20581B"/>
  </w:style>
  <w:style w:type="character" w:customStyle="1" w:styleId="ae">
    <w:name w:val="Текст примечания Знак"/>
    <w:basedOn w:val="a1"/>
    <w:uiPriority w:val="99"/>
    <w:rsid w:val="002058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20581B"/>
    <w:rPr>
      <w:rFonts w:ascii="Times New Roman" w:hAnsi="Times New Roman"/>
      <w:sz w:val="18"/>
    </w:rPr>
  </w:style>
  <w:style w:type="paragraph" w:customStyle="1" w:styleId="af0">
    <w:name w:val="ШапкаПисьма"/>
    <w:rsid w:val="0020581B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20581B"/>
    <w:pPr>
      <w:ind w:left="283" w:hanging="283"/>
    </w:pPr>
    <w:rPr>
      <w:sz w:val="20"/>
    </w:rPr>
  </w:style>
  <w:style w:type="paragraph" w:styleId="31">
    <w:name w:val="List Bullet 3"/>
    <w:basedOn w:val="a0"/>
    <w:rsid w:val="0020581B"/>
    <w:pPr>
      <w:ind w:left="1080" w:hanging="360"/>
    </w:pPr>
    <w:rPr>
      <w:sz w:val="20"/>
    </w:rPr>
  </w:style>
  <w:style w:type="paragraph" w:styleId="af2">
    <w:name w:val="List Number"/>
    <w:basedOn w:val="a0"/>
    <w:rsid w:val="0020581B"/>
    <w:pPr>
      <w:ind w:left="360" w:hanging="360"/>
    </w:pPr>
    <w:rPr>
      <w:sz w:val="20"/>
    </w:rPr>
  </w:style>
  <w:style w:type="paragraph" w:styleId="22">
    <w:name w:val="List Number 2"/>
    <w:basedOn w:val="a0"/>
    <w:rsid w:val="0020581B"/>
    <w:pPr>
      <w:ind w:left="720" w:hanging="360"/>
    </w:pPr>
    <w:rPr>
      <w:sz w:val="20"/>
    </w:rPr>
  </w:style>
  <w:style w:type="paragraph" w:styleId="32">
    <w:name w:val="List Number 3"/>
    <w:basedOn w:val="a0"/>
    <w:rsid w:val="0020581B"/>
    <w:pPr>
      <w:ind w:left="849" w:hanging="283"/>
    </w:pPr>
    <w:rPr>
      <w:sz w:val="20"/>
    </w:rPr>
  </w:style>
  <w:style w:type="paragraph" w:styleId="af3">
    <w:name w:val="List"/>
    <w:basedOn w:val="a0"/>
    <w:rsid w:val="0020581B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20581B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20581B"/>
    <w:pPr>
      <w:ind w:firstLine="0"/>
    </w:pPr>
  </w:style>
  <w:style w:type="paragraph" w:customStyle="1" w:styleId="af6">
    <w:name w:val="ПолеДата"/>
    <w:basedOn w:val="af5"/>
    <w:rsid w:val="0020581B"/>
    <w:pPr>
      <w:jc w:val="right"/>
    </w:pPr>
  </w:style>
  <w:style w:type="paragraph" w:styleId="af7">
    <w:name w:val="Body Text Indent"/>
    <w:basedOn w:val="a0"/>
    <w:link w:val="af8"/>
    <w:rsid w:val="0020581B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20581B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20581B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20581B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20581B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2058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20581B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2058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2058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 Spacing"/>
    <w:basedOn w:val="a0"/>
    <w:qFormat/>
    <w:rsid w:val="0020581B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2058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20581B"/>
  </w:style>
  <w:style w:type="table" w:styleId="afd">
    <w:name w:val="Table Grid"/>
    <w:basedOn w:val="a2"/>
    <w:rsid w:val="002058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20581B"/>
    <w:rPr>
      <w:sz w:val="20"/>
      <w:szCs w:val="20"/>
    </w:rPr>
  </w:style>
  <w:style w:type="paragraph" w:customStyle="1" w:styleId="ConsNormal">
    <w:name w:val="ConsNormal"/>
    <w:qFormat/>
    <w:rsid w:val="0020581B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0581B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20581B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20581B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20581B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20581B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20581B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20581B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20581B"/>
    <w:rPr>
      <w:b/>
      <w:bCs/>
    </w:rPr>
  </w:style>
  <w:style w:type="character" w:styleId="aff3">
    <w:name w:val="Emphasis"/>
    <w:uiPriority w:val="20"/>
    <w:qFormat/>
    <w:rsid w:val="0020581B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20581B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20581B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20581B"/>
    <w:rPr>
      <w:i/>
      <w:color w:val="5A5A5A"/>
    </w:rPr>
  </w:style>
  <w:style w:type="character" w:styleId="aff7">
    <w:name w:val="Intense Emphasis"/>
    <w:uiPriority w:val="21"/>
    <w:qFormat/>
    <w:rsid w:val="0020581B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20581B"/>
    <w:rPr>
      <w:sz w:val="24"/>
      <w:szCs w:val="24"/>
      <w:u w:val="single"/>
    </w:rPr>
  </w:style>
  <w:style w:type="character" w:styleId="aff9">
    <w:name w:val="Intense Reference"/>
    <w:uiPriority w:val="32"/>
    <w:qFormat/>
    <w:rsid w:val="0020581B"/>
    <w:rPr>
      <w:b/>
      <w:sz w:val="24"/>
      <w:u w:val="single"/>
    </w:rPr>
  </w:style>
  <w:style w:type="character" w:styleId="affa">
    <w:name w:val="Book Title"/>
    <w:uiPriority w:val="33"/>
    <w:qFormat/>
    <w:rsid w:val="0020581B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20581B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20581B"/>
    <w:rPr>
      <w:color w:val="0000FF"/>
      <w:u w:val="single"/>
    </w:rPr>
  </w:style>
  <w:style w:type="paragraph" w:styleId="affd">
    <w:name w:val="Body Text"/>
    <w:basedOn w:val="a0"/>
    <w:link w:val="affe"/>
    <w:rsid w:val="0020581B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2058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0581B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20581B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20581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20581B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20581B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2058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20581B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2058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20581B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20581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20581B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0581B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0581B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0581B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20581B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0581B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20581B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20581B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0581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20581B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20581B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20581B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20581B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20581B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0581B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20581B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20581B"/>
    <w:rPr>
      <w:color w:val="800080"/>
      <w:u w:val="single"/>
    </w:rPr>
  </w:style>
  <w:style w:type="paragraph" w:customStyle="1" w:styleId="211">
    <w:name w:val="Знак Знак2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20581B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20581B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20581B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20581B"/>
    <w:rPr>
      <w:vertAlign w:val="superscript"/>
    </w:rPr>
  </w:style>
  <w:style w:type="paragraph" w:customStyle="1" w:styleId="affff1">
    <w:name w:val="Нормальный"/>
    <w:rsid w:val="002058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20581B"/>
    <w:rPr>
      <w:b/>
      <w:bCs/>
      <w:color w:val="106BBE"/>
    </w:rPr>
  </w:style>
  <w:style w:type="character" w:customStyle="1" w:styleId="apple-converted-space">
    <w:name w:val="apple-converted-space"/>
    <w:rsid w:val="0020581B"/>
  </w:style>
  <w:style w:type="paragraph" w:customStyle="1" w:styleId="formattext">
    <w:name w:val="formattext"/>
    <w:basedOn w:val="a0"/>
    <w:rsid w:val="0020581B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2058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20581B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20581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20581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20581B"/>
    <w:rPr>
      <w:color w:val="0000FF"/>
      <w:u w:val="single"/>
    </w:rPr>
  </w:style>
  <w:style w:type="character" w:customStyle="1" w:styleId="apple-style-span">
    <w:name w:val="apple-style-span"/>
    <w:basedOn w:val="a1"/>
    <w:rsid w:val="0020581B"/>
  </w:style>
  <w:style w:type="paragraph" w:customStyle="1" w:styleId="2d">
    <w:name w:val="2"/>
    <w:basedOn w:val="a0"/>
    <w:next w:val="a0"/>
    <w:uiPriority w:val="10"/>
    <w:qFormat/>
    <w:rsid w:val="0020581B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79</Pages>
  <Words>17717</Words>
  <Characters>100988</Characters>
  <Application>Microsoft Office Word</Application>
  <DocSecurity>0</DocSecurity>
  <Lines>841</Lines>
  <Paragraphs>236</Paragraphs>
  <ScaleCrop>false</ScaleCrop>
  <Company>SPecialiST RePack</Company>
  <LinksUpToDate>false</LinksUpToDate>
  <CharactersWithSpaces>118469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13</cp:revision>
  <dcterms:created xsi:type="dcterms:W3CDTF">2025-02-27T11:12:00Z</dcterms:created>
  <dcterms:modified xsi:type="dcterms:W3CDTF">2025-11-11T07:06:00Z</dcterms:modified>
</cp:coreProperties>
</file>